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0303" w14:textId="77777777" w:rsidR="00DB3A10" w:rsidRPr="00DB3A10" w:rsidRDefault="00DB3A10" w:rsidP="00DB3A10">
      <w:pPr>
        <w:spacing w:before="0" w:after="0"/>
        <w:rPr>
          <w:color w:val="0070C0"/>
        </w:rPr>
      </w:pPr>
      <w:r w:rsidRPr="00DB3A10">
        <w:rPr>
          <w:rFonts w:ascii="Verdana" w:eastAsia="Times New Roman" w:hAnsi="Verdana"/>
          <w:b/>
          <w:color w:val="0070C0"/>
          <w:lang w:eastAsia="sl-SI"/>
        </w:rPr>
        <w:t>_____________________________________________________</w:t>
      </w:r>
    </w:p>
    <w:p w14:paraId="25AF0304" w14:textId="77777777" w:rsidR="00DB3A10" w:rsidRPr="00B36556" w:rsidRDefault="00DB3A10" w:rsidP="00DB3A10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</w:p>
    <w:p w14:paraId="25AF0305" w14:textId="77777777" w:rsidR="00B530A5" w:rsidRPr="00B36556" w:rsidRDefault="00B36556" w:rsidP="00DB3A10">
      <w:pPr>
        <w:shd w:val="clear" w:color="auto" w:fill="FFFFFF"/>
        <w:spacing w:before="0" w:after="0"/>
        <w:rPr>
          <w:rFonts w:ascii="Verdana" w:eastAsia="Times New Roman" w:hAnsi="Verdana"/>
          <w:b/>
          <w:color w:val="ED7D31" w:themeColor="accent2"/>
          <w:lang w:eastAsia="sl-SI"/>
        </w:rPr>
      </w:pPr>
      <w:r w:rsidRPr="00B36556">
        <w:rPr>
          <w:rFonts w:ascii="Verdana" w:eastAsia="Times New Roman" w:hAnsi="Verdana"/>
          <w:b/>
          <w:color w:val="ED7D31" w:themeColor="accent2"/>
          <w:lang w:eastAsia="sl-SI"/>
        </w:rPr>
        <w:t>Primer 2: zapis LETNEGA NAČRTA KAKOVOSTI – opisno in s preglednico</w:t>
      </w:r>
    </w:p>
    <w:p w14:paraId="25AF0306" w14:textId="77777777" w:rsidR="00B530A5" w:rsidRPr="00B36556" w:rsidRDefault="00B36556" w:rsidP="00DB3A10">
      <w:pPr>
        <w:spacing w:before="0" w:after="0"/>
        <w:rPr>
          <w:rFonts w:ascii="Verdana" w:hAnsi="Verdana"/>
          <w:b/>
          <w:color w:val="0070C0"/>
          <w:sz w:val="22"/>
          <w:u w:val="single"/>
          <w:lang w:val="sv-SE"/>
        </w:rPr>
      </w:pPr>
      <w:r w:rsidRPr="00B36556">
        <w:rPr>
          <w:rFonts w:ascii="Verdana" w:hAnsi="Verdana"/>
          <w:b/>
          <w:color w:val="0070C0"/>
          <w:sz w:val="22"/>
          <w:u w:val="single"/>
          <w:lang w:val="sv-SE"/>
        </w:rPr>
        <w:t>_________________________________________________________</w:t>
      </w:r>
    </w:p>
    <w:p w14:paraId="25AF0307" w14:textId="77777777" w:rsidR="00B530A5" w:rsidRPr="00B36556" w:rsidRDefault="00B530A5" w:rsidP="00DB3A10">
      <w:pPr>
        <w:shd w:val="clear" w:color="auto" w:fill="FFFFFF"/>
        <w:spacing w:before="0" w:after="0"/>
        <w:jc w:val="left"/>
        <w:rPr>
          <w:rFonts w:ascii="Verdana" w:hAnsi="Verdana" w:cs="Tahoma"/>
          <w:b/>
          <w:bCs/>
        </w:rPr>
      </w:pPr>
    </w:p>
    <w:p w14:paraId="25AF0308" w14:textId="77777777" w:rsidR="00B530A5" w:rsidRPr="00B36556" w:rsidRDefault="00B36556" w:rsidP="00DB3A10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 w:rsidRPr="00B36556">
        <w:rPr>
          <w:rFonts w:eastAsia="Times New Roman" w:cs="Tahoma"/>
          <w:b/>
          <w:color w:val="0070C0"/>
          <w:sz w:val="28"/>
          <w:szCs w:val="28"/>
          <w:lang w:eastAsia="sl-SI"/>
        </w:rPr>
        <w:t>LETNI NAČRT  KAKOVOSTI</w:t>
      </w:r>
    </w:p>
    <w:p w14:paraId="25AF0309" w14:textId="77777777" w:rsidR="00B530A5" w:rsidRPr="00B36556" w:rsidRDefault="00B36556" w:rsidP="00DB3A10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 w:rsidRPr="00B36556">
        <w:rPr>
          <w:rFonts w:eastAsia="Times New Roman" w:cs="Tahoma"/>
          <w:color w:val="0070C0"/>
          <w:lang w:eastAsia="sl-SI"/>
        </w:rPr>
        <w:t>za leto 2019/20</w:t>
      </w:r>
    </w:p>
    <w:p w14:paraId="25AF030A" w14:textId="77777777" w:rsidR="00B530A5" w:rsidRPr="00B36556" w:rsidRDefault="00B530A5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25AF030B" w14:textId="77777777" w:rsidR="00B530A5" w:rsidRPr="00B36556" w:rsidRDefault="00B36556">
      <w:pPr>
        <w:pStyle w:val="Default"/>
        <w:jc w:val="both"/>
      </w:pPr>
      <w:r w:rsidRPr="00B36556">
        <w:rPr>
          <w:rFonts w:cs="Tahoma"/>
          <w:bCs/>
          <w:i/>
          <w:color w:val="0070C0"/>
          <w:sz w:val="22"/>
          <w:szCs w:val="22"/>
        </w:rPr>
        <w:t>Načrt je razmeroma obsežen, takega pa smo pripravili zato, da je v njem mogoče videti zglede za načrtovanje različnih aktivnosti, ki jih boste morda izpeljevali v posameznih letih. Usklajen pa je tudi s primerom Letnega poročila o kakovosti za to leto ter primerom poglavja o kakovosti v letnem načrtu organizacije za to leto, ki sta objavljena v Mozaiku kakovosti.</w:t>
      </w:r>
    </w:p>
    <w:p w14:paraId="25AF030C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5AF030D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 w:rsidRPr="00B36556">
        <w:rPr>
          <w:rFonts w:cs="Tahoma"/>
          <w:b/>
          <w:bCs/>
          <w:color w:val="0070C0"/>
        </w:rPr>
        <w:t>POVZETEK</w:t>
      </w:r>
    </w:p>
    <w:p w14:paraId="25AF030E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0F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25AF0310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311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25AF0312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13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oceniti, koliko dosegamo načrtovani vpis in kakšna je kakovost postopkov, ki jih izpeljujemo v ta namen,</w:t>
      </w:r>
    </w:p>
    <w:p w14:paraId="25AF0314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analizirati svoje ravnanje za zmanjšanje osipa v daljših programih,</w:t>
      </w:r>
    </w:p>
    <w:p w14:paraId="25AF0315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presoditi, koliko uresničujemo pričakovanja udeležencev izobraževanja,</w:t>
      </w:r>
    </w:p>
    <w:p w14:paraId="25AF0316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ugotoviti, kakšne učne izide dosegajo naši udeleženci v različnih programih, in jih primerjati z izidi prejšnjih let,</w:t>
      </w:r>
    </w:p>
    <w:p w14:paraId="25AF0317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</w:pPr>
      <w:r w:rsidRPr="00B36556">
        <w:rPr>
          <w:rFonts w:cs="Tahoma"/>
          <w:color w:val="0070C0"/>
          <w:sz w:val="22"/>
          <w:szCs w:val="22"/>
        </w:rPr>
        <w:t>začeti izpeljavo poglobljene samoevalvacije na področju, za kater</w:t>
      </w:r>
      <w:r w:rsidR="00DB3A10" w:rsidRPr="00B36556">
        <w:rPr>
          <w:rFonts w:cs="Tahoma"/>
          <w:color w:val="0070C0"/>
          <w:sz w:val="22"/>
          <w:szCs w:val="22"/>
        </w:rPr>
        <w:t>ega</w:t>
      </w:r>
      <w:r w:rsidRPr="00B36556">
        <w:rPr>
          <w:rFonts w:cs="Tahoma"/>
          <w:color w:val="0070C0"/>
          <w:sz w:val="22"/>
          <w:szCs w:val="22"/>
        </w:rPr>
        <w:t xml:space="preserve"> bomo menili, da je najbolj potrebno take presoje,</w:t>
      </w:r>
    </w:p>
    <w:p w14:paraId="25AF0318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vpeljati nekaj izboljšav za izboljšanje kakovosti na podlagi ugotovitev presojanja iz prejšnjih let,  </w:t>
      </w:r>
    </w:p>
    <w:p w14:paraId="25AF0319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ohraniti pravico do uporabe zelenega znaka kakovosti, ki ga podeljuje ACS,</w:t>
      </w:r>
    </w:p>
    <w:p w14:paraId="25AF031A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presoditi, ali je naša Listina kakovosti potrebna prenove,</w:t>
      </w:r>
    </w:p>
    <w:p w14:paraId="25AF031B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dejavno delovati v slovenskem omrežju svetovalcev za kakovost,</w:t>
      </w:r>
    </w:p>
    <w:p w14:paraId="25AF031C" w14:textId="77777777" w:rsidR="00B530A5" w:rsidRPr="00B36556" w:rsidRDefault="00B36556" w:rsidP="00DB3A10">
      <w:pPr>
        <w:pStyle w:val="Default"/>
        <w:numPr>
          <w:ilvl w:val="0"/>
          <w:numId w:val="5"/>
        </w:numPr>
        <w:jc w:val="both"/>
      </w:pPr>
      <w:r w:rsidRPr="00B36556">
        <w:rPr>
          <w:rFonts w:cs="Tahoma"/>
          <w:color w:val="0070C0"/>
          <w:sz w:val="22"/>
          <w:szCs w:val="22"/>
        </w:rPr>
        <w:t>izpeljati imenovanje novih članov Komisije za kakovost, ker bo zdajšnjim potekel mandat.</w:t>
      </w:r>
    </w:p>
    <w:p w14:paraId="25AF031D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D7ABF92" w14:textId="77777777" w:rsidR="0064369B" w:rsidRDefault="00B36556">
      <w:pPr>
        <w:spacing w:before="0" w:after="160" w:line="259" w:lineRule="auto"/>
        <w:jc w:val="left"/>
        <w:rPr>
          <w:rFonts w:ascii="Verdana" w:hAnsi="Verdana"/>
        </w:rPr>
        <w:sectPr w:rsidR="006436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formProt w:val="0"/>
          <w:docGrid w:linePitch="360"/>
        </w:sectPr>
      </w:pPr>
      <w:r w:rsidRPr="00B36556">
        <w:rPr>
          <w:rFonts w:ascii="Verdana" w:hAnsi="Verdana"/>
        </w:rPr>
        <w:br w:type="page"/>
      </w:r>
    </w:p>
    <w:p w14:paraId="25AF031F" w14:textId="6260E2B4" w:rsidR="00B530A5" w:rsidRPr="00B36556" w:rsidRDefault="0064369B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lastRenderedPageBreak/>
        <w:t>V</w:t>
      </w:r>
      <w:r w:rsidR="00B36556" w:rsidRPr="00B36556">
        <w:rPr>
          <w:rFonts w:cs="Tahoma"/>
          <w:color w:val="0070C0"/>
          <w:sz w:val="22"/>
          <w:szCs w:val="22"/>
        </w:rPr>
        <w:t xml:space="preserve"> ta namen bomo v šolskem letu 2019/20 izpeljali tele dejavnosti:</w:t>
      </w:r>
    </w:p>
    <w:p w14:paraId="25AF0320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356"/>
        <w:gridCol w:w="4935"/>
        <w:gridCol w:w="1909"/>
        <w:gridCol w:w="2036"/>
      </w:tblGrid>
      <w:tr w:rsidR="00B530A5" w:rsidRPr="00B36556" w14:paraId="25AF0324" w14:textId="77777777">
        <w:tc>
          <w:tcPr>
            <w:tcW w:w="548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1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AKTIVNOSTI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2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Rok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3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Nosilec</w:t>
            </w:r>
          </w:p>
        </w:tc>
      </w:tr>
      <w:tr w:rsidR="00B530A5" w:rsidRPr="00B36556" w14:paraId="25AF0326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5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B530A5" w:rsidRPr="00B36556" w14:paraId="25AF0328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7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B530A5" w:rsidRPr="00B36556" w14:paraId="25AF032D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9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A" w14:textId="77777777" w:rsidR="00B530A5" w:rsidRPr="00B36556" w:rsidRDefault="00B36556" w:rsidP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 xml:space="preserve">Analiza doseženega vpisa z vidika kakovosti 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B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oktober 2019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C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Komisija za kakovost</w:t>
            </w:r>
          </w:p>
        </w:tc>
      </w:tr>
      <w:tr w:rsidR="00B530A5" w:rsidRPr="00B36556" w14:paraId="25AF0332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E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2F" w14:textId="77777777" w:rsidR="00B530A5" w:rsidRPr="00B36556" w:rsidRDefault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Spremljanje osipa in kakovosti dela s potencialnimi osipniki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0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november 2019 in april 2020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1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strokovni sodelavci, odgovorni za posamezne programe, aktivi učiteljev, Komisija za kakovost</w:t>
            </w:r>
          </w:p>
        </w:tc>
      </w:tr>
      <w:tr w:rsidR="00B530A5" w:rsidRPr="00B36556" w14:paraId="25AF0337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3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4" w14:textId="77777777" w:rsidR="00B530A5" w:rsidRPr="00B36556" w:rsidRDefault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Spremljanje zadovoljstva udeležencev izobraževanja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5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januar in maj 2020 za daljše programe, pri krajših, ko se končajo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6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strokovni sodelavci, odgovorni za posamezne programe, Komisija za kakovost</w:t>
            </w:r>
          </w:p>
        </w:tc>
      </w:tr>
      <w:tr w:rsidR="00B530A5" w:rsidRPr="00B36556" w14:paraId="25AF033C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8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9" w14:textId="77777777" w:rsidR="00B530A5" w:rsidRPr="00B36556" w:rsidRDefault="00B36556" w:rsidP="00DB3A10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Vrednotenje izidov izobraževanja udeležencev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A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januar in junij 2020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B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strokovni sodelavci, odgovorni za posamezne programe, aktivi učiteljev, Komisija za kakovost</w:t>
            </w:r>
          </w:p>
        </w:tc>
      </w:tr>
      <w:tr w:rsidR="00B530A5" w:rsidRPr="00B36556" w14:paraId="25AF033E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D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B530A5" w:rsidRPr="00B36556" w14:paraId="25AF0343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3F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0" w14:textId="77777777" w:rsidR="00B530A5" w:rsidRPr="00B36556" w:rsidRDefault="00B36556" w:rsidP="00DB3A10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Izpeljava prvega leta triletnega cikla samoevalvacije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1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vse leto v skladu z načrtom samoevalvacije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 in Komisija za kakovost</w:t>
            </w:r>
          </w:p>
        </w:tc>
      </w:tr>
      <w:tr w:rsidR="00B530A5" w:rsidRPr="00B36556" w14:paraId="25AF0345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4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B530A5" w:rsidRPr="00B36556" w14:paraId="25AF034A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6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7" w14:textId="77777777" w:rsidR="00B530A5" w:rsidRPr="00B36556" w:rsidRDefault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Tematski andragoški zbor o dosežkih in izzivih pri razvoju kakovosti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8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oktober 2019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9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vodstvo, svetovalka za kakovost in strokovni sodelavci</w:t>
            </w:r>
          </w:p>
        </w:tc>
      </w:tr>
      <w:tr w:rsidR="00B530A5" w:rsidRPr="00B36556" w14:paraId="25AF034F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B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C" w14:textId="77777777" w:rsidR="00B530A5" w:rsidRPr="00B36556" w:rsidRDefault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Priprava in izpeljava delavnice o samoevalvaciji dela učiteljev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D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marec 2020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4E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</w:t>
            </w:r>
          </w:p>
        </w:tc>
      </w:tr>
      <w:tr w:rsidR="00B530A5" w:rsidRPr="00B36556" w14:paraId="25AF0354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0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1" w14:textId="77777777" w:rsidR="00B530A5" w:rsidRPr="00B36556" w:rsidRDefault="00B36556">
            <w:pPr>
              <w:pStyle w:val="Default"/>
              <w:rPr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Izdelava pravilnika s standardi kakovosti internega učnega gradiva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marec–junij 2020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3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kakovost, strokovni aktivi in direktorica</w:t>
            </w:r>
          </w:p>
        </w:tc>
      </w:tr>
    </w:tbl>
    <w:p w14:paraId="25AF0355" w14:textId="77777777" w:rsidR="00B530A5" w:rsidRPr="00B36556" w:rsidRDefault="00B530A5">
      <w:pPr>
        <w:rPr>
          <w:rFonts w:ascii="Verdana" w:hAnsi="Verdana"/>
        </w:rPr>
      </w:pPr>
    </w:p>
    <w:tbl>
      <w:tblPr>
        <w:tblStyle w:val="TableGrid"/>
        <w:tblW w:w="9200" w:type="dxa"/>
        <w:tblLook w:val="04A0" w:firstRow="1" w:lastRow="0" w:firstColumn="1" w:lastColumn="0" w:noHBand="0" w:noVBand="1"/>
      </w:tblPr>
      <w:tblGrid>
        <w:gridCol w:w="496"/>
        <w:gridCol w:w="5128"/>
        <w:gridCol w:w="1679"/>
        <w:gridCol w:w="1897"/>
      </w:tblGrid>
      <w:tr w:rsidR="00B530A5" w:rsidRPr="00B36556" w14:paraId="25AF0357" w14:textId="77777777">
        <w:tc>
          <w:tcPr>
            <w:tcW w:w="9199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6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lastRenderedPageBreak/>
              <w:t>III. DRUGO DELO V ZVEZI S KAKOVOSTJO</w:t>
            </w:r>
          </w:p>
        </w:tc>
      </w:tr>
      <w:tr w:rsidR="00B530A5" w:rsidRPr="00B36556" w14:paraId="25AF035C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8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9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9" w14:textId="77777777" w:rsidR="00B530A5" w:rsidRPr="00B36556" w:rsidRDefault="00B36556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Obnovitev pravice do uporabe zelenega znaka kakovosti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A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v skladu s časovnico ACS</w:t>
            </w:r>
          </w:p>
        </w:tc>
        <w:tc>
          <w:tcPr>
            <w:tcW w:w="18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B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Komisija za kakovost</w:t>
            </w:r>
          </w:p>
        </w:tc>
      </w:tr>
      <w:tr w:rsidR="00B530A5" w:rsidRPr="00B36556" w14:paraId="25AF0361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D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10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E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Imenovanje novih članov Komisije za kakovost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5F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junij 2020</w:t>
            </w:r>
          </w:p>
        </w:tc>
        <w:tc>
          <w:tcPr>
            <w:tcW w:w="18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0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direktorica</w:t>
            </w:r>
          </w:p>
        </w:tc>
      </w:tr>
      <w:tr w:rsidR="00B530A5" w:rsidRPr="00B36556" w14:paraId="25AF0366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11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3" w14:textId="77777777" w:rsidR="00B530A5" w:rsidRPr="00B36556" w:rsidRDefault="00B36556" w:rsidP="00DB3A10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Presoja ustreznosti zdajšnje Listine kakovosti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4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marec 2020</w:t>
            </w:r>
          </w:p>
        </w:tc>
        <w:tc>
          <w:tcPr>
            <w:tcW w:w="18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5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 in Komisija za kakovost</w:t>
            </w:r>
          </w:p>
        </w:tc>
      </w:tr>
      <w:tr w:rsidR="00B530A5" w:rsidRPr="00B36556" w14:paraId="25AF036B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7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12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8" w14:textId="77777777" w:rsidR="00B530A5" w:rsidRPr="00B36556" w:rsidRDefault="00B36556" w:rsidP="00DB3A10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color w:val="0070C0"/>
                <w:sz w:val="22"/>
                <w:szCs w:val="22"/>
              </w:rPr>
              <w:t>Izpeljava skupnih aktivnosti, ki jih vsako leto določi slovensko omrežje svetovalcev za kakovost izobraževanja odraslih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9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v skladu s časovnico ACS</w:t>
            </w:r>
          </w:p>
        </w:tc>
        <w:tc>
          <w:tcPr>
            <w:tcW w:w="18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A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 in drugi v skladu z vsebino določenih aktivnosti</w:t>
            </w:r>
          </w:p>
        </w:tc>
      </w:tr>
      <w:tr w:rsidR="00B530A5" w:rsidRPr="00B36556" w14:paraId="25AF0370" w14:textId="77777777">
        <w:tc>
          <w:tcPr>
            <w:tcW w:w="4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C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13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D" w14:textId="77777777" w:rsidR="00B530A5" w:rsidRPr="00B36556" w:rsidRDefault="00B36556" w:rsidP="00DB3A10">
            <w:pPr>
              <w:pStyle w:val="Default"/>
              <w:rPr>
                <w:rFonts w:eastAsia="Times New Roman"/>
                <w:color w:val="0070C0"/>
                <w:sz w:val="22"/>
                <w:szCs w:val="22"/>
                <w:lang w:eastAsia="sl-SI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Priprava poročila o kakovosti izobraževanja odraslih za šolsko leto 2018/19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E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november 2019</w:t>
            </w:r>
          </w:p>
        </w:tc>
        <w:tc>
          <w:tcPr>
            <w:tcW w:w="18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6F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direktorica, Komisija za kakovost, svetovalka za kakovost</w:t>
            </w:r>
          </w:p>
        </w:tc>
      </w:tr>
    </w:tbl>
    <w:p w14:paraId="25AF0371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72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25AF0373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74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25AF0375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76" w14:textId="77777777" w:rsidR="00B530A5" w:rsidRPr="00B36556" w:rsidRDefault="00B36556">
      <w:pPr>
        <w:pStyle w:val="Default"/>
        <w:numPr>
          <w:ilvl w:val="0"/>
          <w:numId w:val="3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...</w:t>
      </w:r>
    </w:p>
    <w:p w14:paraId="25AF0377" w14:textId="77777777" w:rsidR="00B530A5" w:rsidRPr="00B36556" w:rsidRDefault="00B36556">
      <w:pPr>
        <w:pStyle w:val="Default"/>
        <w:numPr>
          <w:ilvl w:val="0"/>
          <w:numId w:val="3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…</w:t>
      </w:r>
    </w:p>
    <w:p w14:paraId="25AF0378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16"/>
          <w:szCs w:val="16"/>
        </w:rPr>
      </w:pPr>
    </w:p>
    <w:p w14:paraId="25AF0379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V ta namen bomo izpeljali tele dejavnosti:</w:t>
      </w:r>
    </w:p>
    <w:p w14:paraId="25AF037A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16"/>
          <w:szCs w:val="16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419"/>
        <w:gridCol w:w="5509"/>
        <w:gridCol w:w="1199"/>
        <w:gridCol w:w="1934"/>
      </w:tblGrid>
      <w:tr w:rsidR="00B530A5" w:rsidRPr="00B36556" w14:paraId="25AF037E" w14:textId="77777777">
        <w:tc>
          <w:tcPr>
            <w:tcW w:w="592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7B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AKTIVNOSTI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7C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7D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Nosilec</w:t>
            </w:r>
          </w:p>
        </w:tc>
      </w:tr>
      <w:tr w:rsidR="00B530A5" w:rsidRPr="00B36556" w14:paraId="25AF0380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7F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B530A5" w:rsidRPr="00B36556" w14:paraId="25AF0382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1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B530A5" w:rsidRPr="00B36556" w14:paraId="25AF0387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3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4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5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6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8C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8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9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A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B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8E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D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B530A5" w:rsidRPr="00B36556" w14:paraId="25AF0393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8F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0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1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2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98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4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5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6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7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9A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9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B530A5" w:rsidRPr="00B36556" w14:paraId="25AF039F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B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C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D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9E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A4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0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1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2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3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A6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5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DELO V ZVEZI S KAKOVOSTJO</w:t>
            </w:r>
          </w:p>
        </w:tc>
      </w:tr>
      <w:tr w:rsidR="00B530A5" w:rsidRPr="00B36556" w14:paraId="25AF03AB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7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8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9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A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  <w:tr w:rsidR="00B530A5" w:rsidRPr="00B36556" w14:paraId="25AF03B0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C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D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E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AF" w14:textId="77777777" w:rsidR="00B530A5" w:rsidRPr="00B36556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</w:tr>
    </w:tbl>
    <w:p w14:paraId="25AF03B1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B2" w14:textId="77777777" w:rsidR="00B530A5" w:rsidRPr="00B36556" w:rsidRDefault="00B36556" w:rsidP="00DB3A10">
      <w:pPr>
        <w:pStyle w:val="Default"/>
        <w:pBdr>
          <w:top w:val="single" w:sz="4" w:space="0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V MEDGENERACIJSKEM SREDIŠČU</w:t>
      </w:r>
    </w:p>
    <w:p w14:paraId="25AF03B3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….</w:t>
      </w:r>
    </w:p>
    <w:p w14:paraId="25AF03B4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B5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Podrobnejši načrt dela je razviden iz </w:t>
      </w:r>
      <w:r w:rsidRPr="00B36556">
        <w:rPr>
          <w:rFonts w:cs="Tahoma"/>
          <w:b/>
          <w:color w:val="0070C0"/>
          <w:sz w:val="22"/>
          <w:szCs w:val="22"/>
        </w:rPr>
        <w:t>Letnega načrta kakovosti</w:t>
      </w:r>
      <w:r w:rsidRPr="00B36556">
        <w:rPr>
          <w:rFonts w:cs="Tahoma"/>
          <w:color w:val="0070C0"/>
          <w:sz w:val="22"/>
          <w:szCs w:val="22"/>
        </w:rPr>
        <w:t xml:space="preserve">, ki ga je pripravila </w:t>
      </w:r>
      <w:r w:rsidRPr="00B36556">
        <w:rPr>
          <w:rFonts w:cs="Tahoma"/>
          <w:b/>
          <w:color w:val="0070C0"/>
          <w:sz w:val="22"/>
          <w:szCs w:val="22"/>
        </w:rPr>
        <w:t>Komisija za kakovost</w:t>
      </w:r>
      <w:r w:rsidRPr="00B36556">
        <w:rPr>
          <w:rFonts w:cs="Tahoma"/>
          <w:color w:val="0070C0"/>
          <w:sz w:val="22"/>
          <w:szCs w:val="22"/>
        </w:rPr>
        <w:t xml:space="preserve">. Ta tudi skrbi za koordinacijo vseh dejavnosti na področju kakovosti, sestavljajo pa jo: </w:t>
      </w:r>
    </w:p>
    <w:p w14:paraId="25AF03B6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B7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25AF03B8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25AF03B9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25AF03BA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25AF03BB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25AF03BC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25AF03BD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5AF03BE" w14:textId="77777777" w:rsidR="00B530A5" w:rsidRPr="00B36556" w:rsidRDefault="00B36556">
      <w:pPr>
        <w:pStyle w:val="Default"/>
        <w:jc w:val="both"/>
      </w:pPr>
      <w:r w:rsidRPr="00B36556"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skrbi </w:t>
      </w:r>
      <w:r w:rsidRPr="00B36556"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 w:rsidRPr="00B36556">
        <w:rPr>
          <w:rFonts w:cs="Tahoma"/>
          <w:bCs/>
          <w:color w:val="0070C0"/>
          <w:sz w:val="22"/>
          <w:szCs w:val="22"/>
        </w:rPr>
        <w:t xml:space="preserve"> Neža Korenjak.</w:t>
      </w:r>
    </w:p>
    <w:p w14:paraId="25AF03BF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5AF03C0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 w:rsidRPr="00B36556">
        <w:rPr>
          <w:rFonts w:cs="Tahoma"/>
          <w:b/>
          <w:bCs/>
          <w:color w:val="0070C0"/>
        </w:rPr>
        <w:t>NAČRTOVANE AKTIVNOSTI</w:t>
      </w:r>
    </w:p>
    <w:p w14:paraId="25AF03C1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5AF03C2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25AF03C3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3C4" w14:textId="77777777" w:rsidR="00B530A5" w:rsidRPr="00B36556" w:rsidRDefault="00B3655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FFFF"/>
        <w:spacing w:before="0" w:after="0"/>
        <w:rPr>
          <w:rFonts w:ascii="Verdana" w:eastAsia="Times New Roman" w:hAnsi="Verdana" w:cs="Tahoma"/>
          <w:b/>
          <w:color w:val="0070C0"/>
          <w:sz w:val="22"/>
          <w:lang w:eastAsia="sl-SI"/>
        </w:rPr>
      </w:pPr>
      <w:r w:rsidRPr="00B36556">
        <w:rPr>
          <w:rFonts w:ascii="Verdana" w:eastAsia="Times New Roman" w:hAnsi="Verdana" w:cs="Tahoma"/>
          <w:b/>
          <w:color w:val="0070C0"/>
          <w:sz w:val="22"/>
          <w:lang w:eastAsia="sl-SI"/>
        </w:rPr>
        <w:t>NAČRTOVANI CILJI</w:t>
      </w:r>
    </w:p>
    <w:p w14:paraId="25AF03C5" w14:textId="77777777" w:rsidR="00B530A5" w:rsidRPr="00B36556" w:rsidRDefault="00B530A5">
      <w:pPr>
        <w:shd w:val="clear" w:color="auto" w:fill="FFFFFF"/>
        <w:spacing w:before="0" w:after="0"/>
        <w:rPr>
          <w:rFonts w:ascii="Verdana" w:eastAsia="Times New Roman" w:hAnsi="Verdana" w:cs="Tahoma"/>
          <w:b/>
          <w:i/>
          <w:color w:val="0070C0"/>
          <w:sz w:val="22"/>
          <w:u w:val="single"/>
          <w:lang w:eastAsia="sl-SI"/>
        </w:rPr>
      </w:pPr>
    </w:p>
    <w:p w14:paraId="25AF03C6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25AF03C7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3C8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oceniti, koliko dosegamo načrtovani vpis in kakšna je kakovost postopkov, ki jih izpeljujemo v ta namen,</w:t>
      </w:r>
    </w:p>
    <w:p w14:paraId="25AF03C9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analizirati svoje ravnanje za zmanjšanje osipa v daljših programih,</w:t>
      </w:r>
    </w:p>
    <w:p w14:paraId="25AF03CA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presoditi, koliko uresničujemo pričakovanja udeležencev izobraževanja,</w:t>
      </w:r>
    </w:p>
    <w:p w14:paraId="25AF03CB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ugotoviti, kakšne učne izide dosegajo naši udeleženci v različnih programih, in jih primerjati z izidi prejšnjih let,</w:t>
      </w:r>
    </w:p>
    <w:p w14:paraId="25AF03CC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začeti izpeljavo poglobljene samoevalvacije na področju, za katero bomo menili, da je najbolj potrebno take presoje,</w:t>
      </w:r>
    </w:p>
    <w:p w14:paraId="25AF03CD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vpeljati nekaj izboljšav za izboljšanje kakovosti na podlagi ugotovitev presojanja iz prejšnjih let,  </w:t>
      </w:r>
    </w:p>
    <w:p w14:paraId="25AF03CE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ohraniti pravico do uporabe zelenega znaka kakovosti, ki ga podeljuje ACS,</w:t>
      </w:r>
    </w:p>
    <w:p w14:paraId="25AF03CF" w14:textId="77777777" w:rsidR="00B530A5" w:rsidRPr="00B36556" w:rsidRDefault="00B36556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presoditi, ali je naša Listina kakovosti potrebna prenove,</w:t>
      </w:r>
    </w:p>
    <w:p w14:paraId="25AF03D0" w14:textId="77777777" w:rsidR="00B530A5" w:rsidRPr="00B36556" w:rsidRDefault="00B36556" w:rsidP="00DB3A10">
      <w:pPr>
        <w:pStyle w:val="Default"/>
        <w:numPr>
          <w:ilvl w:val="0"/>
          <w:numId w:val="6"/>
        </w:numPr>
        <w:jc w:val="both"/>
      </w:pPr>
      <w:r w:rsidRPr="00B36556">
        <w:rPr>
          <w:rFonts w:cs="Tahoma"/>
          <w:color w:val="0070C0"/>
          <w:sz w:val="22"/>
          <w:szCs w:val="22"/>
        </w:rPr>
        <w:t>dejavno delovati v slovenskem omrežju svetovalcev za kakovost,</w:t>
      </w:r>
    </w:p>
    <w:p w14:paraId="25AF03D1" w14:textId="77777777" w:rsidR="00B530A5" w:rsidRPr="00B36556" w:rsidRDefault="00B36556" w:rsidP="00DB3A10">
      <w:pPr>
        <w:pStyle w:val="Default"/>
        <w:numPr>
          <w:ilvl w:val="0"/>
          <w:numId w:val="6"/>
        </w:numPr>
        <w:jc w:val="both"/>
      </w:pPr>
      <w:r w:rsidRPr="00B36556">
        <w:rPr>
          <w:rFonts w:cs="Tahoma"/>
          <w:color w:val="0070C0"/>
          <w:sz w:val="22"/>
          <w:szCs w:val="22"/>
        </w:rPr>
        <w:t>izpeljati imenovanje novih članov Komisije za kakovost, ker bo zdajšnjim potekel mandat.</w:t>
      </w:r>
    </w:p>
    <w:p w14:paraId="25AF03D2" w14:textId="77777777" w:rsidR="00B530A5" w:rsidRDefault="00B530A5">
      <w:pPr>
        <w:pStyle w:val="Default"/>
        <w:jc w:val="both"/>
        <w:rPr>
          <w:rFonts w:cs="Tahoma"/>
          <w:bCs/>
          <w:color w:val="0070C0"/>
        </w:rPr>
      </w:pPr>
    </w:p>
    <w:p w14:paraId="25AF03D3" w14:textId="77777777" w:rsidR="00B36556" w:rsidRDefault="00B36556">
      <w:pPr>
        <w:pStyle w:val="Default"/>
        <w:jc w:val="both"/>
        <w:rPr>
          <w:rFonts w:cs="Tahoma"/>
          <w:bCs/>
          <w:color w:val="0070C0"/>
        </w:rPr>
      </w:pPr>
    </w:p>
    <w:p w14:paraId="25AF03D4" w14:textId="77777777" w:rsidR="00B36556" w:rsidRDefault="00B36556">
      <w:pPr>
        <w:pStyle w:val="Default"/>
        <w:jc w:val="both"/>
        <w:rPr>
          <w:rFonts w:cs="Tahoma"/>
          <w:bCs/>
          <w:color w:val="0070C0"/>
        </w:rPr>
      </w:pPr>
    </w:p>
    <w:p w14:paraId="25AF03D5" w14:textId="77777777" w:rsidR="00B36556" w:rsidRPr="00B36556" w:rsidRDefault="00B36556">
      <w:pPr>
        <w:pStyle w:val="Default"/>
        <w:jc w:val="both"/>
        <w:rPr>
          <w:rFonts w:cs="Tahoma"/>
          <w:bCs/>
          <w:color w:val="0070C0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356"/>
        <w:gridCol w:w="5128"/>
        <w:gridCol w:w="1679"/>
        <w:gridCol w:w="2073"/>
      </w:tblGrid>
      <w:tr w:rsidR="00B530A5" w:rsidRPr="00B36556" w14:paraId="25AF03D9" w14:textId="77777777">
        <w:tc>
          <w:tcPr>
            <w:tcW w:w="548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6" w14:textId="77777777" w:rsidR="00B530A5" w:rsidRPr="00B36556" w:rsidRDefault="00B36556" w:rsidP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AKTIVNOSTI S KAZALNIKI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7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Rok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8" w14:textId="77777777" w:rsidR="00B530A5" w:rsidRPr="00B36556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b/>
                <w:color w:val="0070C0"/>
                <w:sz w:val="22"/>
              </w:rPr>
              <w:t>Nosilec</w:t>
            </w:r>
          </w:p>
        </w:tc>
      </w:tr>
      <w:tr w:rsidR="00B530A5" w:rsidRPr="00B36556" w14:paraId="25AF03DB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A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B530A5" w:rsidRPr="00B36556" w14:paraId="25AF03DD" w14:textId="77777777">
        <w:tc>
          <w:tcPr>
            <w:tcW w:w="9235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C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B530A5" w:rsidRPr="00B36556" w14:paraId="25AF03E8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E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DF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 xml:space="preserve">Analiza doseženega vpisa s stališča kakovosti </w:t>
            </w:r>
          </w:p>
          <w:p w14:paraId="25AF03E0" w14:textId="77777777" w:rsidR="00B530A5" w:rsidRPr="00B36556" w:rsidRDefault="00B530A5">
            <w:pPr>
              <w:spacing w:before="0" w:after="0"/>
              <w:rPr>
                <w:rFonts w:ascii="Verdana" w:hAnsi="Verdana"/>
                <w:color w:val="0070C0"/>
                <w:sz w:val="22"/>
                <w:u w:val="single"/>
              </w:rPr>
            </w:pPr>
          </w:p>
          <w:p w14:paraId="25AF03E1" w14:textId="77777777" w:rsidR="00B530A5" w:rsidRPr="00B36556" w:rsidRDefault="00B36556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3E2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doseganje vpisa v formalne programe v primerjavi s preteklim letom v obsegu vsaj 95 %,</w:t>
            </w:r>
          </w:p>
          <w:p w14:paraId="25AF03E3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doseganje vpisa v neformalne programe v primerjavi s preteklim letom v obsegu vsaj 100 %,</w:t>
            </w:r>
          </w:p>
          <w:p w14:paraId="25AF03E4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doseganje vpisa naših prednostnih skupin: vsaj 50 % žensk, vsaj 60 % udeležencev z manj kot triletno poklicno šolo, vsaj 50 udeležencev iz skupine starejših odraslih, vsaj 100 brezposelnih udeležencev, vsaj 150 zaposlenih brez poklicne izobrazbe,</w:t>
            </w:r>
          </w:p>
          <w:p w14:paraId="25AF03E5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vsaj dve obravnavi doseganja in analize vpisa na andragoških zborih.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E6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lastRenderedPageBreak/>
              <w:t>oktober 2019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E7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Komisija za kakovost</w:t>
            </w:r>
          </w:p>
        </w:tc>
      </w:tr>
      <w:tr w:rsidR="00B530A5" w:rsidRPr="00B36556" w14:paraId="25AF03F3" w14:textId="77777777">
        <w:tc>
          <w:tcPr>
            <w:tcW w:w="35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E9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1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EA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Spremljanje osipa in kakovosti dela s potencialnimi osipniki</w:t>
            </w:r>
          </w:p>
          <w:p w14:paraId="25AF03EB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3EC" w14:textId="77777777" w:rsidR="00B530A5" w:rsidRPr="00B36556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3ED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zmanjšanje osipa v formalnih programih pod 10 %,</w:t>
            </w:r>
          </w:p>
          <w:p w14:paraId="25AF03EE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vsaj ena razprava o osipu/opustitvi izobraževanja in ukrepih za zmanjšanje osipa na vseh strokovnih aktivih v izobraževalnem letu,</w:t>
            </w:r>
          </w:p>
          <w:p w14:paraId="25AF03EF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 xml:space="preserve">osebni stik z vsemi, ki so opustili izobraževanje (vsaj trimesečna nedejavnost), </w:t>
            </w:r>
          </w:p>
          <w:p w14:paraId="25AF03F0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krajša analiza ukrepov za zmanjšanje osipa, ki jo pripravi Komisija za kakovost.</w:t>
            </w:r>
          </w:p>
        </w:tc>
        <w:tc>
          <w:tcPr>
            <w:tcW w:w="16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F1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november 2019 in april 2020</w:t>
            </w:r>
          </w:p>
        </w:tc>
        <w:tc>
          <w:tcPr>
            <w:tcW w:w="20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F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strokovni sodelavci, odgovorni za posamezne programe, aktivi učiteljev, Komisija za kakovost</w:t>
            </w:r>
          </w:p>
        </w:tc>
      </w:tr>
    </w:tbl>
    <w:p w14:paraId="25AF03F4" w14:textId="77777777" w:rsidR="00B530A5" w:rsidRPr="00B36556" w:rsidRDefault="00B530A5">
      <w:pPr>
        <w:rPr>
          <w:rFonts w:ascii="Verdana" w:hAnsi="Verdana"/>
        </w:rPr>
      </w:pPr>
    </w:p>
    <w:p w14:paraId="25AF03F5" w14:textId="77777777" w:rsidR="00B530A5" w:rsidRPr="00B36556" w:rsidRDefault="00B530A5">
      <w:pPr>
        <w:rPr>
          <w:rFonts w:ascii="Verdana" w:hAnsi="Verdana"/>
        </w:rPr>
      </w:pPr>
    </w:p>
    <w:p w14:paraId="25AF03F6" w14:textId="77777777" w:rsidR="00B530A5" w:rsidRPr="00B36556" w:rsidRDefault="00B530A5">
      <w:pPr>
        <w:rPr>
          <w:rFonts w:ascii="Verdana" w:hAnsi="Verdana"/>
        </w:rPr>
      </w:pPr>
    </w:p>
    <w:p w14:paraId="25AF03F7" w14:textId="77777777" w:rsidR="00B530A5" w:rsidRPr="00B36556" w:rsidRDefault="00B530A5">
      <w:pPr>
        <w:rPr>
          <w:rFonts w:ascii="Verdana" w:hAnsi="Verdana"/>
        </w:rPr>
      </w:pPr>
    </w:p>
    <w:p w14:paraId="25AF03F8" w14:textId="77777777" w:rsidR="00B530A5" w:rsidRPr="00B36556" w:rsidRDefault="00B530A5">
      <w:pPr>
        <w:rPr>
          <w:rFonts w:ascii="Verdana" w:hAnsi="Verdana"/>
        </w:rPr>
      </w:pPr>
    </w:p>
    <w:p w14:paraId="25AF03F9" w14:textId="77777777" w:rsidR="00B530A5" w:rsidRPr="00B36556" w:rsidRDefault="00B530A5">
      <w:pPr>
        <w:rPr>
          <w:rFonts w:ascii="Verdana" w:hAnsi="Verdana"/>
        </w:rPr>
      </w:pPr>
    </w:p>
    <w:p w14:paraId="25AF03FA" w14:textId="77777777" w:rsidR="00B530A5" w:rsidRPr="00B36556" w:rsidRDefault="00B530A5">
      <w:pPr>
        <w:rPr>
          <w:rFonts w:ascii="Verdana" w:hAnsi="Verdana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369"/>
        <w:gridCol w:w="4532"/>
        <w:gridCol w:w="2079"/>
        <w:gridCol w:w="2306"/>
      </w:tblGrid>
      <w:tr w:rsidR="00B530A5" w:rsidRPr="00B36556" w14:paraId="25AF0406" w14:textId="77777777" w:rsidTr="00DA3C71"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FB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45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3FC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Spremljanje zadovoljstva udeležencev izobraževanja</w:t>
            </w:r>
          </w:p>
          <w:p w14:paraId="25AF03FD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3FE" w14:textId="77777777" w:rsidR="00B530A5" w:rsidRPr="00B36556" w:rsidRDefault="00B36556">
            <w:pPr>
              <w:spacing w:before="0" w:after="0"/>
              <w:ind w:left="12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3FF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lastRenderedPageBreak/>
              <w:t>dve izpeljavi anketiranja udeležencev izobraževanja v programih, daljših od 80 ur (ob polovici trajanja programa in njegovem koncu),</w:t>
            </w:r>
          </w:p>
          <w:p w14:paraId="25AF0400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 xml:space="preserve">ena izpeljava anketiranja udeležencev izobraževanja v programih, krajših od 80 ur (ob koncu izobraževanja), </w:t>
            </w:r>
          </w:p>
          <w:p w14:paraId="25AF0401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priprava zbirnikov in krajših analiz o zadovoljstvu,</w:t>
            </w:r>
          </w:p>
          <w:p w14:paraId="25AF0402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 xml:space="preserve">povprečna ocena zadovoljstva udeležencev vsaj z oceno 4 na lestvici od 1 do 5, </w:t>
            </w:r>
          </w:p>
          <w:p w14:paraId="25AF0403" w14:textId="77777777" w:rsidR="00B530A5" w:rsidRPr="00B36556" w:rsidRDefault="00B36556" w:rsidP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obravnava analiz zadovoljstva na strokovnih aktivih.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04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lastRenderedPageBreak/>
              <w:t>januar in maj 2020 za daljše programe, pri krajših ob njihovem koncu</w:t>
            </w:r>
          </w:p>
        </w:tc>
        <w:tc>
          <w:tcPr>
            <w:tcW w:w="23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05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 xml:space="preserve">strokovni sodelavci, odgovorni za posamezne programe, </w:t>
            </w:r>
            <w:r w:rsidRPr="00B36556">
              <w:rPr>
                <w:rFonts w:ascii="Verdana" w:hAnsi="Verdana" w:cs="Tahoma"/>
                <w:color w:val="0070C0"/>
                <w:sz w:val="22"/>
              </w:rPr>
              <w:lastRenderedPageBreak/>
              <w:t>Komisija za kakovost</w:t>
            </w:r>
          </w:p>
        </w:tc>
      </w:tr>
      <w:tr w:rsidR="00B530A5" w:rsidRPr="00B36556" w14:paraId="25AF0414" w14:textId="77777777" w:rsidTr="00DA3C71"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07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lastRenderedPageBreak/>
              <w:t>4</w:t>
            </w:r>
          </w:p>
        </w:tc>
        <w:tc>
          <w:tcPr>
            <w:tcW w:w="45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08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Vrednotenje izidov izobraževanja udeležencev</w:t>
            </w:r>
          </w:p>
          <w:p w14:paraId="25AF0409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0A" w14:textId="77777777" w:rsidR="00B530A5" w:rsidRPr="00B36556" w:rsidRDefault="00B36556">
            <w:pPr>
              <w:spacing w:before="0" w:after="0"/>
              <w:ind w:left="60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0B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srednješolskih programov po letnikih,</w:t>
            </w:r>
          </w:p>
          <w:p w14:paraId="25AF040C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pri zaključnih izpitih,</w:t>
            </w:r>
          </w:p>
          <w:p w14:paraId="25AF040D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pri poklicni maturi,</w:t>
            </w:r>
          </w:p>
          <w:p w14:paraId="25AF040E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jezikovnih tečajev pri internem preverjanju znanja,</w:t>
            </w:r>
          </w:p>
          <w:p w14:paraId="25AF040F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jezikovnih tečajev pri eksternem preverjanju znanja,</w:t>
            </w:r>
          </w:p>
          <w:p w14:paraId="25AF0410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študijskih krožkov,</w:t>
            </w:r>
          </w:p>
          <w:p w14:paraId="25AF0411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spremljanje uspeha udeležencev Univerze za tretje življenjsko obdobje.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1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januar in junij 2020</w:t>
            </w:r>
          </w:p>
        </w:tc>
        <w:tc>
          <w:tcPr>
            <w:tcW w:w="23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13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strokovni sodelavci, odgovorni za posamezne programe, aktivi učiteljev, Komisija za kakovost</w:t>
            </w:r>
          </w:p>
        </w:tc>
      </w:tr>
    </w:tbl>
    <w:p w14:paraId="25AF0415" w14:textId="77777777" w:rsidR="00DA3C71" w:rsidRDefault="00DA3C71"/>
    <w:p w14:paraId="25AF0416" w14:textId="77777777" w:rsidR="00DA3C71" w:rsidRDefault="00DA3C71"/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369"/>
        <w:gridCol w:w="4532"/>
        <w:gridCol w:w="2079"/>
        <w:gridCol w:w="2306"/>
      </w:tblGrid>
      <w:tr w:rsidR="00B530A5" w:rsidRPr="00B36556" w14:paraId="25AF0418" w14:textId="77777777" w:rsidTr="00DA3C71">
        <w:tc>
          <w:tcPr>
            <w:tcW w:w="928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17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B530A5" w:rsidRPr="00B36556" w14:paraId="25AF0424" w14:textId="77777777" w:rsidTr="00DA3C71"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19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45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1A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Izpeljava prvega leta triletnega cikla samoevalvacije</w:t>
            </w:r>
          </w:p>
          <w:p w14:paraId="25AF041B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1C" w14:textId="77777777" w:rsidR="00B530A5" w:rsidRPr="00B36556" w:rsidRDefault="00B36556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1D" w14:textId="77777777" w:rsidR="00B530A5" w:rsidRPr="00B36556" w:rsidRDefault="00B36556" w:rsidP="005A72AA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izbira področja/</w:t>
            </w:r>
            <w:proofErr w:type="spellStart"/>
            <w:r w:rsidRPr="00B36556">
              <w:rPr>
                <w:rFonts w:ascii="Verdana" w:hAnsi="Verdana"/>
                <w:color w:val="0070C0"/>
                <w:sz w:val="22"/>
              </w:rPr>
              <w:t>ij</w:t>
            </w:r>
            <w:proofErr w:type="spellEnd"/>
            <w:r w:rsidRPr="00B36556">
              <w:rPr>
                <w:rFonts w:ascii="Verdana" w:hAnsi="Verdana"/>
                <w:color w:val="0070C0"/>
                <w:sz w:val="22"/>
              </w:rPr>
              <w:t xml:space="preserve"> in kazalnikov, ki bodo predmet samoevalvacije,</w:t>
            </w:r>
          </w:p>
          <w:p w14:paraId="25AF041E" w14:textId="77777777" w:rsidR="00B530A5" w:rsidRPr="00B36556" w:rsidRDefault="00B36556" w:rsidP="005A72AA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izdelan samoevalvacijski načrt,</w:t>
            </w:r>
          </w:p>
          <w:p w14:paraId="25AF041F" w14:textId="77777777" w:rsidR="00B530A5" w:rsidRPr="00B36556" w:rsidRDefault="00B36556" w:rsidP="005A72AA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lastRenderedPageBreak/>
              <w:t>pripravljen instrumentarij za izpeljavo samoevalvacije,</w:t>
            </w:r>
          </w:p>
          <w:p w14:paraId="25AF0420" w14:textId="77777777" w:rsidR="00B530A5" w:rsidRPr="00B36556" w:rsidRDefault="00B36556" w:rsidP="005A72AA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izpeljano presojanje kakovosti,</w:t>
            </w:r>
          </w:p>
          <w:p w14:paraId="25AF0421" w14:textId="77777777" w:rsidR="00B530A5" w:rsidRPr="00B36556" w:rsidRDefault="00B36556" w:rsidP="005A72AA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izdelani zbirniki kvantitativnih in zbirniki drugih podatkov v skladu s samoevalvacijskim načrtom.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2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lastRenderedPageBreak/>
              <w:t>vse leto v skladu z načrtom samoevalvacije</w:t>
            </w:r>
          </w:p>
        </w:tc>
        <w:tc>
          <w:tcPr>
            <w:tcW w:w="23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3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 in Komisija za kakovost</w:t>
            </w:r>
          </w:p>
        </w:tc>
      </w:tr>
      <w:tr w:rsidR="00B530A5" w:rsidRPr="00B36556" w14:paraId="25AF0426" w14:textId="77777777" w:rsidTr="00DA3C71">
        <w:tc>
          <w:tcPr>
            <w:tcW w:w="928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5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B530A5" w:rsidRPr="00B36556" w14:paraId="25AF0431" w14:textId="77777777" w:rsidTr="00DA3C71"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7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45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8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Tematski andragoški zbor o dosežkih in izzivih pri razvoju kakovosti</w:t>
            </w:r>
          </w:p>
          <w:p w14:paraId="25AF0429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2A" w14:textId="77777777" w:rsidR="00B530A5" w:rsidRPr="00B36556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2B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pripravljena izhodišča za razpravo,</w:t>
            </w:r>
          </w:p>
          <w:p w14:paraId="25AF042C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objava izhodišč za razpravo in vabila sodelavcem na spletu in oglasni deski,</w:t>
            </w:r>
          </w:p>
          <w:p w14:paraId="25AF042D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izpeljava tematskega andragoškega zbora,</w:t>
            </w:r>
          </w:p>
          <w:p w14:paraId="25AF042E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pripravljen zapis razprave s predlogi in objava tega na spletu.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2F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oktober 2019</w:t>
            </w:r>
          </w:p>
        </w:tc>
        <w:tc>
          <w:tcPr>
            <w:tcW w:w="23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30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vodstvo, svetovalka za kakovost in strokovni sodelavci</w:t>
            </w:r>
          </w:p>
        </w:tc>
      </w:tr>
      <w:tr w:rsidR="00B530A5" w:rsidRPr="00B36556" w14:paraId="25AF043C" w14:textId="77777777" w:rsidTr="00DA3C71">
        <w:tc>
          <w:tcPr>
            <w:tcW w:w="3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32" w14:textId="77777777" w:rsidR="00B530A5" w:rsidRPr="00B36556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45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33" w14:textId="77777777" w:rsidR="00B530A5" w:rsidRPr="00B36556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B36556">
              <w:rPr>
                <w:rFonts w:cs="Tahoma"/>
                <w:color w:val="0070C0"/>
                <w:sz w:val="22"/>
                <w:szCs w:val="22"/>
              </w:rPr>
              <w:t>Priprava in izpeljava delavnice o samoevalvaciji dela učiteljev</w:t>
            </w:r>
          </w:p>
          <w:p w14:paraId="25AF0434" w14:textId="77777777" w:rsidR="00B530A5" w:rsidRPr="00B36556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35" w14:textId="77777777" w:rsidR="00B530A5" w:rsidRPr="00B36556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B36556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36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pripravljen program delavnice,</w:t>
            </w:r>
          </w:p>
          <w:p w14:paraId="25AF0437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objava vabila učiteljem na spletu in oglasni deski ter osebno izročanje vabil,</w:t>
            </w:r>
          </w:p>
          <w:p w14:paraId="25AF0438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izpeljana delavnica,</w:t>
            </w:r>
          </w:p>
          <w:p w14:paraId="25AF0439" w14:textId="77777777" w:rsidR="00B530A5" w:rsidRPr="00B36556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/>
                <w:color w:val="0070C0"/>
                <w:sz w:val="22"/>
              </w:rPr>
              <w:t>izpeljano anketiranje učiteljev o zadovoljstvu z delavnico.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3A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marec 2020</w:t>
            </w:r>
          </w:p>
        </w:tc>
        <w:tc>
          <w:tcPr>
            <w:tcW w:w="23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3B" w14:textId="77777777" w:rsidR="00B530A5" w:rsidRPr="00B36556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B36556">
              <w:rPr>
                <w:rFonts w:ascii="Verdana" w:hAnsi="Verdana" w:cs="Tahoma"/>
                <w:color w:val="0070C0"/>
                <w:sz w:val="22"/>
              </w:rPr>
              <w:t>svetovalka za kakovost</w:t>
            </w:r>
          </w:p>
        </w:tc>
      </w:tr>
    </w:tbl>
    <w:p w14:paraId="25AF043D" w14:textId="77777777" w:rsidR="00B530A5" w:rsidRPr="00B36556" w:rsidRDefault="00B530A5">
      <w:pPr>
        <w:rPr>
          <w:rFonts w:ascii="Verdana" w:hAnsi="Verdana"/>
        </w:rPr>
      </w:pPr>
    </w:p>
    <w:p w14:paraId="25AF043E" w14:textId="77777777" w:rsidR="00B530A5" w:rsidRPr="00B36556" w:rsidRDefault="00B530A5">
      <w:pPr>
        <w:rPr>
          <w:rFonts w:ascii="Verdana" w:hAnsi="Verdana"/>
        </w:rPr>
      </w:pPr>
    </w:p>
    <w:p w14:paraId="25AF043F" w14:textId="77777777" w:rsidR="00B530A5" w:rsidRPr="00B36556" w:rsidRDefault="00B530A5">
      <w:pPr>
        <w:rPr>
          <w:rFonts w:ascii="Verdana" w:hAnsi="Verdana"/>
        </w:rPr>
      </w:pPr>
    </w:p>
    <w:p w14:paraId="25AF0440" w14:textId="77777777" w:rsidR="00B530A5" w:rsidRPr="00B36556" w:rsidRDefault="00B530A5">
      <w:pPr>
        <w:rPr>
          <w:rFonts w:ascii="Verdana" w:hAnsi="Verdana"/>
        </w:rPr>
      </w:pPr>
    </w:p>
    <w:p w14:paraId="25AF0441" w14:textId="77777777" w:rsidR="00B530A5" w:rsidRPr="00B36556" w:rsidRDefault="00B530A5">
      <w:pPr>
        <w:rPr>
          <w:rFonts w:ascii="Verdana" w:hAnsi="Verdana"/>
        </w:rPr>
      </w:pPr>
    </w:p>
    <w:p w14:paraId="25AF0442" w14:textId="77777777" w:rsidR="00B530A5" w:rsidRPr="00B36556" w:rsidRDefault="00B530A5">
      <w:pPr>
        <w:rPr>
          <w:rFonts w:ascii="Verdana" w:hAnsi="Verdana"/>
        </w:rPr>
      </w:pPr>
    </w:p>
    <w:p w14:paraId="25AF0443" w14:textId="77777777" w:rsidR="00B530A5" w:rsidRPr="00B36556" w:rsidRDefault="00B530A5">
      <w:pPr>
        <w:rPr>
          <w:rFonts w:ascii="Verdana" w:hAnsi="Verdana"/>
        </w:rPr>
      </w:pPr>
    </w:p>
    <w:tbl>
      <w:tblPr>
        <w:tblStyle w:val="TableGrid"/>
        <w:tblW w:w="9236" w:type="dxa"/>
        <w:tblInd w:w="-176" w:type="dxa"/>
        <w:tblLook w:val="04A0" w:firstRow="1" w:lastRow="0" w:firstColumn="1" w:lastColumn="0" w:noHBand="0" w:noVBand="1"/>
      </w:tblPr>
      <w:tblGrid>
        <w:gridCol w:w="670"/>
        <w:gridCol w:w="4990"/>
        <w:gridCol w:w="26"/>
        <w:gridCol w:w="1652"/>
        <w:gridCol w:w="15"/>
        <w:gridCol w:w="1883"/>
      </w:tblGrid>
      <w:tr w:rsidR="00B530A5" w:rsidRPr="00B36556" w14:paraId="25AF044E" w14:textId="77777777" w:rsidTr="005A72AA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44" w14:textId="77777777" w:rsidR="00B530A5" w:rsidRPr="005A72AA" w:rsidRDefault="00B36556">
            <w:pPr>
              <w:spacing w:before="0" w:after="0"/>
              <w:ind w:right="-255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49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45" w14:textId="77777777" w:rsidR="00B530A5" w:rsidRPr="005A72AA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5A72AA">
              <w:rPr>
                <w:rFonts w:cs="Tahoma"/>
                <w:color w:val="0070C0"/>
                <w:sz w:val="22"/>
                <w:szCs w:val="22"/>
              </w:rPr>
              <w:t>Izdelava pravilnika s standardi kakovosti  internega učnega gradiva</w:t>
            </w:r>
          </w:p>
          <w:p w14:paraId="25AF0446" w14:textId="77777777" w:rsidR="00B530A5" w:rsidRPr="005A72AA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47" w14:textId="77777777" w:rsidR="00B530A5" w:rsidRPr="005A72AA" w:rsidRDefault="00B36556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5A72AA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48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pripravljen osnutek pravilnika s standardi kakovosti internega učnega gradiva, načrt,</w:t>
            </w:r>
          </w:p>
          <w:p w14:paraId="25AF0449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lastRenderedPageBreak/>
              <w:t>izpeljane razprave o pripravljenem osnutku pravilnika s standardi kakovosti internega učnega gradiva na strokovnih aktivih,</w:t>
            </w:r>
          </w:p>
          <w:p w14:paraId="25AF044A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pripravljen pravilnik s standardi kakovosti internega učnega gradiva z upoštevanjem razprav na strokovnih aktivih,</w:t>
            </w:r>
          </w:p>
          <w:p w14:paraId="25AF044B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na kolegiju direktorice sprejet in na spletu objavljen pravilnik s standardi kakovosti internega učnega gradiva.</w:t>
            </w:r>
          </w:p>
        </w:tc>
        <w:tc>
          <w:tcPr>
            <w:tcW w:w="167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4C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lastRenderedPageBreak/>
              <w:t>marec–junij 2020</w:t>
            </w:r>
          </w:p>
        </w:tc>
        <w:tc>
          <w:tcPr>
            <w:tcW w:w="189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4D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svetovalka za kakovost, strokovni aktivi in direktorica</w:t>
            </w:r>
          </w:p>
        </w:tc>
      </w:tr>
      <w:tr w:rsidR="00B530A5" w:rsidRPr="00B36556" w14:paraId="25AF0450" w14:textId="77777777" w:rsidTr="005A72AA">
        <w:tc>
          <w:tcPr>
            <w:tcW w:w="9236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4F" w14:textId="77777777" w:rsidR="00B530A5" w:rsidRPr="005A72AA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5A72AA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DELO V ZVEZI S KAKOVOSTJO</w:t>
            </w:r>
          </w:p>
        </w:tc>
      </w:tr>
      <w:tr w:rsidR="00B530A5" w:rsidRPr="00B36556" w14:paraId="25AF0459" w14:textId="77777777" w:rsidTr="005A72AA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1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9</w:t>
            </w:r>
          </w:p>
        </w:tc>
        <w:tc>
          <w:tcPr>
            <w:tcW w:w="501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2" w14:textId="77777777" w:rsidR="00B530A5" w:rsidRPr="005A72AA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5A72AA">
              <w:rPr>
                <w:rFonts w:cs="Tahoma"/>
                <w:color w:val="0070C0"/>
                <w:sz w:val="22"/>
                <w:szCs w:val="22"/>
              </w:rPr>
              <w:t>Obnovitev pravice do uporabe zelenega znaka kakovosti</w:t>
            </w:r>
          </w:p>
          <w:p w14:paraId="25AF0453" w14:textId="77777777" w:rsidR="00B530A5" w:rsidRPr="005A72AA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54" w14:textId="77777777" w:rsidR="00B530A5" w:rsidRPr="005A72AA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5A72AA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55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udeležba na usposabljanju o elektronskem izpolnjevanju prijave za pridobitev znaka na Andragoškem centru Slovenije,</w:t>
            </w:r>
          </w:p>
          <w:p w14:paraId="25AF0456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pregled pravilnika za pridobitev znaka in priprava seznama opravil, ki jih je treba opraviti do naslednjega razpisa za pridobitev znaka.</w:t>
            </w:r>
          </w:p>
        </w:tc>
        <w:tc>
          <w:tcPr>
            <w:tcW w:w="16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7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v skladu s časovnico ACS</w:t>
            </w:r>
          </w:p>
        </w:tc>
        <w:tc>
          <w:tcPr>
            <w:tcW w:w="18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8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Komisija za kakovost</w:t>
            </w:r>
          </w:p>
        </w:tc>
      </w:tr>
      <w:tr w:rsidR="00B530A5" w:rsidRPr="00B36556" w14:paraId="25AF0463" w14:textId="77777777" w:rsidTr="005A72AA">
        <w:tc>
          <w:tcPr>
            <w:tcW w:w="67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A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10</w:t>
            </w:r>
          </w:p>
        </w:tc>
        <w:tc>
          <w:tcPr>
            <w:tcW w:w="5016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5B" w14:textId="77777777" w:rsidR="00B530A5" w:rsidRPr="005A72AA" w:rsidRDefault="00B36556">
            <w:pPr>
              <w:spacing w:before="0" w:after="0"/>
              <w:jc w:val="left"/>
              <w:rPr>
                <w:rFonts w:ascii="Verdana" w:hAnsi="Verdana" w:cs="Tahoma"/>
                <w:color w:val="0070C0"/>
                <w:sz w:val="22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Imenovanje novih članov Komisije za kakovost</w:t>
            </w:r>
          </w:p>
          <w:p w14:paraId="25AF045C" w14:textId="77777777" w:rsidR="00B530A5" w:rsidRPr="005A72AA" w:rsidRDefault="00B530A5">
            <w:pPr>
              <w:spacing w:before="0" w:after="0"/>
              <w:jc w:val="left"/>
              <w:rPr>
                <w:rFonts w:ascii="Verdana" w:hAnsi="Verdana" w:cs="Tahoma"/>
                <w:color w:val="0070C0"/>
                <w:sz w:val="22"/>
              </w:rPr>
            </w:pPr>
          </w:p>
          <w:p w14:paraId="25AF045D" w14:textId="77777777" w:rsidR="00B530A5" w:rsidRPr="005A72AA" w:rsidRDefault="00B36556">
            <w:pPr>
              <w:spacing w:before="0" w:after="0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5A72AA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5E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priprava liste možnih kandidatov in opravljeni pogovori z njimi o pripravljenosti za delo v komisiji,</w:t>
            </w:r>
          </w:p>
          <w:p w14:paraId="25AF045F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priprava predloga članov nove komisije in njegova obravnava na kolegiju direktorice,</w:t>
            </w:r>
          </w:p>
          <w:p w14:paraId="25AF0460" w14:textId="77777777" w:rsidR="00B530A5" w:rsidRPr="005A72AA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/>
                <w:color w:val="0070C0"/>
                <w:sz w:val="22"/>
              </w:rPr>
              <w:t>izdaja sklepa o imenovanju nove komisije za kakovost.</w:t>
            </w:r>
          </w:p>
        </w:tc>
        <w:tc>
          <w:tcPr>
            <w:tcW w:w="166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1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junij 2020</w:t>
            </w:r>
          </w:p>
        </w:tc>
        <w:tc>
          <w:tcPr>
            <w:tcW w:w="18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2" w14:textId="77777777" w:rsidR="00B530A5" w:rsidRPr="005A72AA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5A72AA">
              <w:rPr>
                <w:rFonts w:ascii="Verdana" w:hAnsi="Verdana" w:cs="Tahoma"/>
                <w:color w:val="0070C0"/>
                <w:sz w:val="22"/>
              </w:rPr>
              <w:t>direktorica</w:t>
            </w:r>
          </w:p>
        </w:tc>
      </w:tr>
    </w:tbl>
    <w:p w14:paraId="25AF0464" w14:textId="77777777" w:rsidR="00B530A5" w:rsidRPr="00B36556" w:rsidRDefault="00B530A5">
      <w:pPr>
        <w:rPr>
          <w:rFonts w:ascii="Verdana" w:hAnsi="Verdana"/>
        </w:rPr>
      </w:pPr>
    </w:p>
    <w:p w14:paraId="25AF0465" w14:textId="77777777" w:rsidR="00B530A5" w:rsidRPr="00B36556" w:rsidRDefault="00B530A5">
      <w:pPr>
        <w:rPr>
          <w:rFonts w:ascii="Verdana" w:hAnsi="Verdana"/>
        </w:rPr>
      </w:pP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96"/>
        <w:gridCol w:w="5015"/>
        <w:gridCol w:w="1666"/>
        <w:gridCol w:w="1883"/>
      </w:tblGrid>
      <w:tr w:rsidR="00B530A5" w:rsidRPr="00B36556" w14:paraId="25AF046F" w14:textId="77777777" w:rsidTr="00467840">
        <w:tc>
          <w:tcPr>
            <w:tcW w:w="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6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11</w:t>
            </w:r>
          </w:p>
        </w:tc>
        <w:tc>
          <w:tcPr>
            <w:tcW w:w="50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7" w14:textId="77777777" w:rsidR="00B530A5" w:rsidRPr="00467840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467840">
              <w:rPr>
                <w:rFonts w:cs="Tahoma"/>
                <w:color w:val="0070C0"/>
                <w:sz w:val="22"/>
                <w:szCs w:val="22"/>
              </w:rPr>
              <w:t>Presoja ustreznosti zdajšnje Listine kakovosti</w:t>
            </w:r>
          </w:p>
          <w:p w14:paraId="25AF0468" w14:textId="77777777" w:rsidR="00B530A5" w:rsidRPr="00467840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69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6A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pripravljena vprašanja v zvezi s primernostjo zdajšnje Listine kakovosti,</w:t>
            </w:r>
          </w:p>
          <w:p w14:paraId="25AF046B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izpeljana razprava na Komisiji za kakovost in kolegiju direktorice o primernosti zdajšnje Listine kakovosti na podlagi pripravljenih vprašanj,</w:t>
            </w:r>
          </w:p>
          <w:p w14:paraId="25AF046C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lastRenderedPageBreak/>
              <w:t>na podlagi ugotovitev priprava predlogov za dopolnitev zdajšnje Listine kakovosti, če se izkaže, da je to potrebno.</w:t>
            </w:r>
          </w:p>
        </w:tc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D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lastRenderedPageBreak/>
              <w:t>marec 2020</w:t>
            </w:r>
          </w:p>
        </w:tc>
        <w:tc>
          <w:tcPr>
            <w:tcW w:w="18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6E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t>svetovalka za kakovost in Komisija za kakovost</w:t>
            </w:r>
          </w:p>
        </w:tc>
      </w:tr>
      <w:tr w:rsidR="00B530A5" w:rsidRPr="00B36556" w14:paraId="25AF0477" w14:textId="77777777" w:rsidTr="00467840">
        <w:tc>
          <w:tcPr>
            <w:tcW w:w="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0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12</w:t>
            </w:r>
          </w:p>
        </w:tc>
        <w:tc>
          <w:tcPr>
            <w:tcW w:w="50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1" w14:textId="77777777" w:rsidR="00B530A5" w:rsidRPr="00467840" w:rsidRDefault="00B36556">
            <w:pPr>
              <w:pStyle w:val="Default"/>
              <w:rPr>
                <w:color w:val="0070C0"/>
                <w:sz w:val="22"/>
                <w:szCs w:val="22"/>
              </w:rPr>
            </w:pPr>
            <w:r w:rsidRPr="00467840">
              <w:rPr>
                <w:color w:val="0070C0"/>
                <w:sz w:val="22"/>
                <w:szCs w:val="22"/>
              </w:rPr>
              <w:t>Izpeljava skupnih aktivnosti, ki jih vsako leto določi slovensko omrežje svetovalcev za kakovost izobraževanja odraslih</w:t>
            </w:r>
          </w:p>
          <w:p w14:paraId="25AF0472" w14:textId="77777777" w:rsidR="00B530A5" w:rsidRPr="00467840" w:rsidRDefault="00B530A5">
            <w:pPr>
              <w:pStyle w:val="Default"/>
              <w:rPr>
                <w:color w:val="0070C0"/>
                <w:sz w:val="22"/>
                <w:szCs w:val="22"/>
              </w:rPr>
            </w:pPr>
          </w:p>
          <w:p w14:paraId="25AF0473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74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v skladu s kazalniki, ki bodo določeni v slovenskem omrežju svetovalcev za kakovost.</w:t>
            </w:r>
          </w:p>
        </w:tc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5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t>v skladu s časovnico ACS</w:t>
            </w:r>
          </w:p>
        </w:tc>
        <w:tc>
          <w:tcPr>
            <w:tcW w:w="18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6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t>svetovalka za kakovost in drugi v skladu z vsebino določenih aktivnosti</w:t>
            </w:r>
          </w:p>
        </w:tc>
      </w:tr>
      <w:tr w:rsidR="00B530A5" w:rsidRPr="00B36556" w14:paraId="25AF0480" w14:textId="77777777" w:rsidTr="00467840">
        <w:tc>
          <w:tcPr>
            <w:tcW w:w="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8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13</w:t>
            </w:r>
          </w:p>
        </w:tc>
        <w:tc>
          <w:tcPr>
            <w:tcW w:w="50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9" w14:textId="77777777" w:rsidR="00B530A5" w:rsidRPr="00467840" w:rsidRDefault="00B36556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  <w:r w:rsidRPr="00467840">
              <w:rPr>
                <w:rFonts w:cs="Tahoma"/>
                <w:color w:val="0070C0"/>
                <w:sz w:val="22"/>
                <w:szCs w:val="22"/>
              </w:rPr>
              <w:t>Priprava poročila o kakovosti izobraževanja odraslih za šolsko leto 2018/19</w:t>
            </w:r>
          </w:p>
          <w:p w14:paraId="25AF047A" w14:textId="77777777" w:rsidR="00B530A5" w:rsidRPr="00467840" w:rsidRDefault="00B530A5">
            <w:pPr>
              <w:pStyle w:val="Default"/>
              <w:rPr>
                <w:rFonts w:cs="Tahoma"/>
                <w:color w:val="0070C0"/>
                <w:sz w:val="22"/>
                <w:szCs w:val="22"/>
              </w:rPr>
            </w:pPr>
          </w:p>
          <w:p w14:paraId="25AF047B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7C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pripravljeno poročilo,</w:t>
            </w:r>
          </w:p>
          <w:p w14:paraId="25AF047D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objava poročila na spletu.</w:t>
            </w:r>
          </w:p>
        </w:tc>
        <w:tc>
          <w:tcPr>
            <w:tcW w:w="16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E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t>november 2019</w:t>
            </w:r>
          </w:p>
        </w:tc>
        <w:tc>
          <w:tcPr>
            <w:tcW w:w="188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7F" w14:textId="77777777" w:rsidR="00B530A5" w:rsidRPr="00467840" w:rsidRDefault="00B36556">
            <w:pPr>
              <w:spacing w:before="0" w:after="0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 w:cs="Tahoma"/>
                <w:color w:val="0070C0"/>
                <w:sz w:val="22"/>
              </w:rPr>
              <w:t>direktorica, Komisija za kakovost, svetovalka za kakovost</w:t>
            </w:r>
          </w:p>
        </w:tc>
      </w:tr>
    </w:tbl>
    <w:p w14:paraId="25AF0481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482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25AF0483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84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25AF0485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86" w14:textId="77777777" w:rsidR="00B530A5" w:rsidRPr="00B36556" w:rsidRDefault="00B36556">
      <w:pPr>
        <w:pStyle w:val="Default"/>
        <w:numPr>
          <w:ilvl w:val="0"/>
          <w:numId w:val="3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...</w:t>
      </w:r>
    </w:p>
    <w:p w14:paraId="25AF0487" w14:textId="77777777" w:rsidR="00B530A5" w:rsidRPr="00B36556" w:rsidRDefault="00B36556">
      <w:pPr>
        <w:pStyle w:val="Default"/>
        <w:numPr>
          <w:ilvl w:val="0"/>
          <w:numId w:val="3"/>
        </w:numPr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>…</w:t>
      </w:r>
    </w:p>
    <w:p w14:paraId="25AF0488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489" w14:textId="77777777" w:rsidR="00B530A5" w:rsidRPr="00B36556" w:rsidRDefault="00B36556">
      <w:pPr>
        <w:spacing w:before="0" w:after="160" w:line="259" w:lineRule="auto"/>
        <w:jc w:val="left"/>
        <w:rPr>
          <w:rFonts w:ascii="Verdana" w:hAnsi="Verdana" w:cs="Tahoma"/>
          <w:color w:val="0070C0"/>
          <w:sz w:val="22"/>
        </w:rPr>
      </w:pPr>
      <w:r w:rsidRPr="00B36556">
        <w:rPr>
          <w:rFonts w:ascii="Verdana" w:hAnsi="Verdana"/>
        </w:rPr>
        <w:br w:type="page"/>
      </w:r>
    </w:p>
    <w:p w14:paraId="25AF048A" w14:textId="77777777" w:rsidR="00B530A5" w:rsidRPr="00B36556" w:rsidRDefault="00B36556">
      <w:pPr>
        <w:pStyle w:val="Default"/>
        <w:jc w:val="both"/>
      </w:pPr>
      <w:r w:rsidRPr="00B36556">
        <w:rPr>
          <w:rFonts w:cs="Tahoma"/>
          <w:color w:val="0070C0"/>
          <w:sz w:val="22"/>
          <w:szCs w:val="22"/>
        </w:rPr>
        <w:lastRenderedPageBreak/>
        <w:t>V ta namen bomo v šolskem letu 2019/20 izpeljali tele dejavnosti:</w:t>
      </w:r>
    </w:p>
    <w:p w14:paraId="25AF048B" w14:textId="77777777" w:rsidR="00B530A5" w:rsidRPr="00B36556" w:rsidRDefault="00B530A5">
      <w:pPr>
        <w:pStyle w:val="Default"/>
        <w:jc w:val="both"/>
        <w:rPr>
          <w:rFonts w:cs="Tahoma"/>
          <w:bCs/>
          <w:i/>
          <w:color w:val="0070C0"/>
          <w:u w:val="single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419"/>
        <w:gridCol w:w="5509"/>
        <w:gridCol w:w="1199"/>
        <w:gridCol w:w="1934"/>
      </w:tblGrid>
      <w:tr w:rsidR="00B530A5" w:rsidRPr="00B36556" w14:paraId="25AF048F" w14:textId="77777777">
        <w:tc>
          <w:tcPr>
            <w:tcW w:w="592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8C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NAČRTOVANE AKTIVNOSTI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8D" w14:textId="77777777" w:rsidR="00B530A5" w:rsidRPr="00467840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b/>
                <w:color w:val="0070C0"/>
                <w:sz w:val="22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8E" w14:textId="77777777" w:rsidR="00B530A5" w:rsidRPr="00467840" w:rsidRDefault="00B36556">
            <w:pPr>
              <w:spacing w:before="0" w:after="0"/>
              <w:jc w:val="center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b/>
                <w:color w:val="0070C0"/>
                <w:sz w:val="22"/>
              </w:rPr>
              <w:t>Nosilec</w:t>
            </w:r>
          </w:p>
        </w:tc>
      </w:tr>
      <w:tr w:rsidR="00B530A5" w:rsidRPr="00B36556" w14:paraId="25AF0491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0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I. PRESOJANJE KAKOVOSTI</w:t>
            </w:r>
          </w:p>
        </w:tc>
      </w:tr>
      <w:tr w:rsidR="00B530A5" w:rsidRPr="00B36556" w14:paraId="25AF0493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2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REDNO SPREMLJANJE KAKOVOSTI</w:t>
            </w:r>
          </w:p>
        </w:tc>
      </w:tr>
      <w:tr w:rsidR="00B530A5" w:rsidRPr="00B36556" w14:paraId="25AF049C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4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1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5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96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97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98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  <w:p w14:paraId="25AF0499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A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B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A4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D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2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9E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9F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A0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A1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2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3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A6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5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SAMOEVALVACIJA</w:t>
            </w:r>
          </w:p>
        </w:tc>
      </w:tr>
      <w:tr w:rsidR="00B530A5" w:rsidRPr="00B36556" w14:paraId="25AF04AE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7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3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8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A9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AA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AB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C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D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B6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AF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4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0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B1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B2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B3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4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5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B8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7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II. RAZVIJANJE KAKOVOSTI</w:t>
            </w:r>
          </w:p>
        </w:tc>
      </w:tr>
      <w:tr w:rsidR="00B530A5" w:rsidRPr="00B36556" w14:paraId="25AF04C0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9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5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A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BB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BC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BD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E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BF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C8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1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6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2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C3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C4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C5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6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7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CA" w14:textId="77777777">
        <w:tc>
          <w:tcPr>
            <w:tcW w:w="9060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9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b/>
                <w:color w:val="0070C0"/>
                <w:sz w:val="22"/>
                <w:lang w:eastAsia="sl-SI"/>
              </w:rPr>
              <w:t>III. DRUGO DELO V ZVEZI S KAKOVOSTJO</w:t>
            </w:r>
          </w:p>
        </w:tc>
      </w:tr>
      <w:tr w:rsidR="00B530A5" w:rsidRPr="00B36556" w14:paraId="25AF04D2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B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7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CC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CD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CE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CF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0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1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  <w:tr w:rsidR="00B530A5" w:rsidRPr="00B36556" w14:paraId="25AF04DA" w14:textId="77777777">
        <w:tc>
          <w:tcPr>
            <w:tcW w:w="4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3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8</w:t>
            </w:r>
          </w:p>
        </w:tc>
        <w:tc>
          <w:tcPr>
            <w:tcW w:w="55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4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Ime aktivnosti</w:t>
            </w:r>
          </w:p>
          <w:p w14:paraId="25AF04D5" w14:textId="77777777" w:rsidR="00B530A5" w:rsidRPr="00467840" w:rsidRDefault="00B530A5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</w:p>
          <w:p w14:paraId="25AF04D6" w14:textId="77777777" w:rsidR="00B530A5" w:rsidRPr="00467840" w:rsidRDefault="00B36556">
            <w:pPr>
              <w:spacing w:before="0" w:after="0"/>
              <w:jc w:val="left"/>
              <w:rPr>
                <w:rFonts w:ascii="Verdana" w:hAnsi="Verdana"/>
                <w:color w:val="0070C0"/>
                <w:sz w:val="22"/>
              </w:rPr>
            </w:pPr>
            <w:r w:rsidRPr="00467840">
              <w:rPr>
                <w:rFonts w:ascii="Verdana" w:hAnsi="Verdana"/>
                <w:color w:val="0070C0"/>
                <w:sz w:val="22"/>
                <w:u w:val="single"/>
              </w:rPr>
              <w:t>Načrtovani kazalnik</w:t>
            </w:r>
            <w:r w:rsidRPr="00467840">
              <w:rPr>
                <w:rFonts w:ascii="Verdana" w:hAnsi="Verdana"/>
                <w:color w:val="0070C0"/>
                <w:sz w:val="22"/>
              </w:rPr>
              <w:t>i:</w:t>
            </w:r>
          </w:p>
          <w:p w14:paraId="25AF04D7" w14:textId="77777777" w:rsidR="00B530A5" w:rsidRPr="00467840" w:rsidRDefault="00B36556">
            <w:pPr>
              <w:pStyle w:val="ListParagraph"/>
              <w:numPr>
                <w:ilvl w:val="1"/>
                <w:numId w:val="2"/>
              </w:numPr>
              <w:spacing w:before="0" w:after="0"/>
              <w:ind w:left="284" w:hanging="284"/>
              <w:jc w:val="left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hAnsi="Verdana"/>
                <w:color w:val="0070C0"/>
                <w:sz w:val="22"/>
              </w:rPr>
              <w:t>…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8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  <w:tc>
          <w:tcPr>
            <w:tcW w:w="19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AF04D9" w14:textId="77777777" w:rsidR="00B530A5" w:rsidRPr="00467840" w:rsidRDefault="00B36556">
            <w:pPr>
              <w:spacing w:before="0" w:after="0"/>
              <w:rPr>
                <w:rFonts w:ascii="Verdana" w:eastAsia="Times New Roman" w:hAnsi="Verdana"/>
                <w:color w:val="0070C0"/>
                <w:sz w:val="22"/>
                <w:lang w:eastAsia="sl-SI"/>
              </w:rPr>
            </w:pPr>
            <w:r w:rsidRPr="00467840">
              <w:rPr>
                <w:rFonts w:ascii="Verdana" w:eastAsia="Times New Roman" w:hAnsi="Verdana"/>
                <w:color w:val="0070C0"/>
                <w:sz w:val="22"/>
                <w:lang w:eastAsia="sl-SI"/>
              </w:rPr>
              <w:t>…</w:t>
            </w:r>
          </w:p>
        </w:tc>
      </w:tr>
    </w:tbl>
    <w:p w14:paraId="25AF04DB" w14:textId="77777777" w:rsidR="00B530A5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DC" w14:textId="77777777" w:rsidR="00467840" w:rsidRDefault="00467840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DD" w14:textId="77777777" w:rsidR="00467840" w:rsidRDefault="00467840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DE" w14:textId="77777777" w:rsidR="00467840" w:rsidRDefault="00467840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DF" w14:textId="77777777" w:rsidR="00467840" w:rsidRPr="00B36556" w:rsidRDefault="00467840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E0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4E1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</w:pPr>
      <w:r w:rsidRPr="00B36556">
        <w:rPr>
          <w:rFonts w:cs="Tahoma"/>
          <w:b/>
          <w:bCs/>
          <w:color w:val="FFFFFF" w:themeColor="background1"/>
          <w:sz w:val="22"/>
          <w:szCs w:val="22"/>
        </w:rPr>
        <w:t>NAČRTOVANE AKTIVNOSTI V MEDGENERACIJSKEM SREDIŠČU</w:t>
      </w:r>
    </w:p>
    <w:p w14:paraId="25AF04E2" w14:textId="77777777" w:rsidR="00B530A5" w:rsidRPr="00B36556" w:rsidRDefault="00B36556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  <w:r w:rsidRPr="00B36556">
        <w:rPr>
          <w:rFonts w:cs="Tahoma"/>
          <w:b/>
          <w:bCs/>
          <w:color w:val="0070C0"/>
          <w:sz w:val="22"/>
          <w:szCs w:val="22"/>
        </w:rPr>
        <w:lastRenderedPageBreak/>
        <w:t>……</w:t>
      </w:r>
    </w:p>
    <w:p w14:paraId="25AF04E3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4E4" w14:textId="77777777" w:rsidR="00B530A5" w:rsidRPr="00B36556" w:rsidRDefault="00B530A5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25AF04E5" w14:textId="77777777" w:rsidR="00B530A5" w:rsidRPr="00B36556" w:rsidRDefault="00B36556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jc w:val="both"/>
        <w:rPr>
          <w:rFonts w:cs="Tahoma"/>
          <w:color w:val="0070C0"/>
        </w:rPr>
      </w:pPr>
      <w:r w:rsidRPr="00B36556">
        <w:rPr>
          <w:rFonts w:cs="Tahoma"/>
          <w:color w:val="0070C0"/>
        </w:rPr>
        <w:t>KOORDINACIJA IN STROKOVNA PODPORA</w:t>
      </w:r>
    </w:p>
    <w:p w14:paraId="25AF04E6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E7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Za koordinacijo dela skrbi </w:t>
      </w:r>
      <w:r w:rsidRPr="00B36556">
        <w:rPr>
          <w:rFonts w:cs="Tahoma"/>
          <w:b/>
          <w:color w:val="0070C0"/>
          <w:sz w:val="22"/>
          <w:szCs w:val="22"/>
        </w:rPr>
        <w:t>Komisija za kakovost</w:t>
      </w:r>
      <w:r w:rsidRPr="00B36556">
        <w:rPr>
          <w:rFonts w:cs="Tahoma"/>
          <w:color w:val="0070C0"/>
          <w:sz w:val="22"/>
          <w:szCs w:val="22"/>
        </w:rPr>
        <w:t xml:space="preserve">, ki jo sestavljajo: </w:t>
      </w:r>
    </w:p>
    <w:p w14:paraId="25AF04E8" w14:textId="77777777" w:rsidR="00B530A5" w:rsidRPr="00B36556" w:rsidRDefault="00B530A5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5AF04E9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Irena Radelj – predsednica, </w:t>
      </w:r>
    </w:p>
    <w:p w14:paraId="25AF04EA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Nataša Jurišič – predstavnica strokovnih delavcev, </w:t>
      </w:r>
    </w:p>
    <w:p w14:paraId="25AF04EB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Bojan Lah – predstavnik učiteljev strokovnih predmetov, </w:t>
      </w:r>
    </w:p>
    <w:p w14:paraId="25AF04EC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Matej Ploh – predstavnik učiteljev splošnih predmetov, </w:t>
      </w:r>
    </w:p>
    <w:p w14:paraId="25AF04ED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Jurij Andrič – predstavnik udeležencev, </w:t>
      </w:r>
    </w:p>
    <w:p w14:paraId="25AF04EE" w14:textId="77777777" w:rsidR="00B530A5" w:rsidRPr="00B36556" w:rsidRDefault="00B36556">
      <w:pPr>
        <w:pStyle w:val="Default"/>
        <w:jc w:val="both"/>
        <w:rPr>
          <w:rFonts w:cs="Tahoma"/>
          <w:color w:val="0070C0"/>
          <w:sz w:val="22"/>
          <w:szCs w:val="22"/>
        </w:rPr>
      </w:pPr>
      <w:r w:rsidRPr="00B36556">
        <w:rPr>
          <w:rFonts w:cs="Tahoma"/>
          <w:color w:val="0070C0"/>
          <w:sz w:val="22"/>
          <w:szCs w:val="22"/>
        </w:rPr>
        <w:t xml:space="preserve">Matej Novak – predstavnik delodajalcev. </w:t>
      </w:r>
    </w:p>
    <w:p w14:paraId="25AF04EF" w14:textId="77777777" w:rsidR="00B530A5" w:rsidRPr="00B36556" w:rsidRDefault="00B530A5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25AF04F0" w14:textId="77777777" w:rsidR="00B530A5" w:rsidRPr="00B36556" w:rsidRDefault="00B36556">
      <w:pPr>
        <w:pStyle w:val="Default"/>
        <w:jc w:val="both"/>
      </w:pPr>
      <w:r w:rsidRPr="00B36556"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skrbi </w:t>
      </w:r>
      <w:r w:rsidRPr="00B36556">
        <w:rPr>
          <w:rFonts w:cs="Tahoma"/>
          <w:b/>
          <w:bCs/>
          <w:color w:val="0070C0"/>
          <w:sz w:val="22"/>
          <w:szCs w:val="22"/>
        </w:rPr>
        <w:t>svetovalka za kakovost izobraževanja odraslih</w:t>
      </w:r>
      <w:r w:rsidRPr="00B36556">
        <w:rPr>
          <w:rFonts w:cs="Tahoma"/>
          <w:bCs/>
          <w:color w:val="0070C0"/>
          <w:sz w:val="22"/>
          <w:szCs w:val="22"/>
        </w:rPr>
        <w:t xml:space="preserve"> Neža Korenjak.</w:t>
      </w:r>
    </w:p>
    <w:sectPr w:rsidR="00B530A5" w:rsidRPr="00B36556">
      <w:headerReference w:type="default" r:id="rId14"/>
      <w:pgSz w:w="11906" w:h="16838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04F3" w14:textId="77777777" w:rsidR="00A51677" w:rsidRDefault="00A51677">
      <w:pPr>
        <w:spacing w:before="0" w:after="0"/>
      </w:pPr>
      <w:r>
        <w:separator/>
      </w:r>
    </w:p>
  </w:endnote>
  <w:endnote w:type="continuationSeparator" w:id="0">
    <w:p w14:paraId="25AF04F4" w14:textId="77777777" w:rsidR="00A51677" w:rsidRDefault="00A516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3305" w14:textId="77777777" w:rsidR="00E63F1C" w:rsidRDefault="00E6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04F8" w14:textId="77777777" w:rsidR="00B36556" w:rsidRDefault="00B36556">
    <w:pPr>
      <w:pStyle w:val="Footer"/>
      <w:rPr>
        <w:color w:val="0070C0"/>
        <w:sz w:val="22"/>
      </w:rPr>
    </w:pPr>
    <w:r>
      <w:rPr>
        <w:color w:val="0070C0"/>
        <w:sz w:val="22"/>
      </w:rPr>
      <w:t>___________________________________________________________________________</w:t>
    </w:r>
  </w:p>
  <w:p w14:paraId="25AF04F9" w14:textId="77777777" w:rsidR="00B36556" w:rsidRDefault="00B36556">
    <w:pPr>
      <w:pStyle w:val="Footer"/>
      <w:rPr>
        <w:color w:val="ED7D31" w:themeColor="accent2"/>
        <w:sz w:val="22"/>
      </w:rPr>
    </w:pPr>
    <w:r>
      <w:rPr>
        <w:color w:val="ED7D31" w:themeColor="accent2"/>
        <w:sz w:val="22"/>
      </w:rPr>
      <w:tab/>
    </w:r>
  </w:p>
  <w:tbl>
    <w:tblPr>
      <w:tblStyle w:val="TableGrid"/>
      <w:tblW w:w="9071" w:type="dxa"/>
      <w:tblLook w:val="04A0" w:firstRow="1" w:lastRow="0" w:firstColumn="1" w:lastColumn="0" w:noHBand="0" w:noVBand="1"/>
    </w:tblPr>
    <w:tblGrid>
      <w:gridCol w:w="3592"/>
      <w:gridCol w:w="2594"/>
      <w:gridCol w:w="2885"/>
    </w:tblGrid>
    <w:tr w:rsidR="00B36556" w14:paraId="25AF04FF" w14:textId="77777777">
      <w:tc>
        <w:tcPr>
          <w:tcW w:w="36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AF04FA" w14:textId="77777777" w:rsidR="00B36556" w:rsidRDefault="00B36556">
          <w:pPr>
            <w:pStyle w:val="Footer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49" behindDoc="1" locked="0" layoutInCell="1" allowOverlap="1" wp14:anchorId="25AF0507" wp14:editId="25AF0508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AF04FB" w14:textId="77777777" w:rsidR="00B36556" w:rsidRDefault="00B36556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AF04FC" w14:textId="77777777" w:rsidR="00B36556" w:rsidRDefault="00B36556">
          <w:pPr>
            <w:pStyle w:val="Footer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DOBRE PRAKSE</w:t>
          </w:r>
        </w:p>
        <w:p w14:paraId="25AF04FD" w14:textId="77777777" w:rsidR="00B36556" w:rsidRDefault="00B36556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25AF04FE" w14:textId="77777777" w:rsidR="00B36556" w:rsidRDefault="00B36556">
          <w:pPr>
            <w:pStyle w:val="Footer"/>
            <w:rPr>
              <w:color w:val="ED7D31" w:themeColor="accent2"/>
            </w:rPr>
          </w:pPr>
        </w:p>
      </w:tc>
    </w:tr>
  </w:tbl>
  <w:p w14:paraId="25AF0500" w14:textId="77777777" w:rsidR="00B36556" w:rsidRDefault="00B36556">
    <w:pPr>
      <w:pStyle w:val="Foo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3CC4" w14:textId="77777777" w:rsidR="00E63F1C" w:rsidRDefault="00E63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04F1" w14:textId="77777777" w:rsidR="00A51677" w:rsidRDefault="00A51677">
      <w:pPr>
        <w:spacing w:before="0" w:after="0"/>
      </w:pPr>
      <w:r>
        <w:separator/>
      </w:r>
    </w:p>
  </w:footnote>
  <w:footnote w:type="continuationSeparator" w:id="0">
    <w:p w14:paraId="25AF04F2" w14:textId="77777777" w:rsidR="00A51677" w:rsidRDefault="00A516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9C27" w14:textId="77777777" w:rsidR="00E63F1C" w:rsidRDefault="00E6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0D7D" w14:textId="7F9DE5DF" w:rsidR="00E63F1C" w:rsidRPr="00E63F1C" w:rsidRDefault="00E63F1C" w:rsidP="00E63F1C">
    <w:pPr>
      <w:pStyle w:val="Header"/>
    </w:pPr>
    <w:r w:rsidRPr="00E63F1C">
      <w:rPr>
        <w:noProof/>
      </w:rPr>
      <w:drawing>
        <wp:inline distT="0" distB="0" distL="0" distR="0" wp14:anchorId="460FD6BE" wp14:editId="7238944B">
          <wp:extent cx="5759450" cy="621665"/>
          <wp:effectExtent l="0" t="0" r="0" b="6985"/>
          <wp:docPr id="11004453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7315" w14:textId="77777777" w:rsidR="00E63F1C" w:rsidRDefault="00E63F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7E52A" w14:textId="5BED64BF" w:rsidR="0064369B" w:rsidRPr="00E63F1C" w:rsidRDefault="0064369B" w:rsidP="00E63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0948"/>
    <w:multiLevelType w:val="multilevel"/>
    <w:tmpl w:val="84482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500288"/>
    <w:multiLevelType w:val="multilevel"/>
    <w:tmpl w:val="8BA025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70C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52402C"/>
    <w:multiLevelType w:val="multilevel"/>
    <w:tmpl w:val="4B72DE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0070C0"/>
        <w:sz w:val="22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32801C97"/>
    <w:multiLevelType w:val="multilevel"/>
    <w:tmpl w:val="AD7047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D51C80"/>
    <w:multiLevelType w:val="multilevel"/>
    <w:tmpl w:val="15F6D4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79877B37"/>
    <w:multiLevelType w:val="multilevel"/>
    <w:tmpl w:val="797E42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3651334">
    <w:abstractNumId w:val="0"/>
  </w:num>
  <w:num w:numId="2" w16cid:durableId="24254135">
    <w:abstractNumId w:val="4"/>
  </w:num>
  <w:num w:numId="3" w16cid:durableId="1209221834">
    <w:abstractNumId w:val="2"/>
  </w:num>
  <w:num w:numId="4" w16cid:durableId="273093770">
    <w:abstractNumId w:val="5"/>
  </w:num>
  <w:num w:numId="5" w16cid:durableId="711997911">
    <w:abstractNumId w:val="3"/>
  </w:num>
  <w:num w:numId="6" w16cid:durableId="201969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A5"/>
    <w:rsid w:val="000310A8"/>
    <w:rsid w:val="00467840"/>
    <w:rsid w:val="005A72AA"/>
    <w:rsid w:val="0064369B"/>
    <w:rsid w:val="00A26679"/>
    <w:rsid w:val="00A51677"/>
    <w:rsid w:val="00A56DB9"/>
    <w:rsid w:val="00B36556"/>
    <w:rsid w:val="00B530A5"/>
    <w:rsid w:val="00CE6596"/>
    <w:rsid w:val="00DA3C71"/>
    <w:rsid w:val="00DB3A10"/>
    <w:rsid w:val="00E63F1C"/>
    <w:rsid w:val="00E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303"/>
  <w15:docId w15:val="{8CCEBEDE-3265-4992-BBA5-FFD664E3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09"/>
    <w:pPr>
      <w:spacing w:before="120" w:after="120"/>
      <w:jc w:val="both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rotnaopomba-besediloZnak">
    <w:name w:val="Sprotna opomba - besedilo Znak"/>
    <w:basedOn w:val="DefaultParagraphFont"/>
    <w:uiPriority w:val="99"/>
    <w:semiHidden/>
    <w:qFormat/>
    <w:rsid w:val="00DA3809"/>
    <w:rPr>
      <w:rFonts w:ascii="Tahoma" w:hAnsi="Tahoma"/>
      <w:sz w:val="20"/>
      <w:szCs w:val="20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A380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341"/>
    <w:rPr>
      <w:rFonts w:ascii="Tahoma" w:hAnsi="Tahoma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00341"/>
    <w:rPr>
      <w:rFonts w:ascii="Tahoma" w:hAnsi="Tahoma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E4BE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  <w:color w:val="000000"/>
      <w:sz w:val="24"/>
    </w:rPr>
  </w:style>
  <w:style w:type="character" w:customStyle="1" w:styleId="ListLabel5">
    <w:name w:val="ListLabel 5"/>
    <w:qFormat/>
    <w:rPr>
      <w:b w:val="0"/>
      <w:i w:val="0"/>
      <w:color w:val="00000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  <w:i w:val="0"/>
      <w:color w:val="000000"/>
      <w:sz w:val="24"/>
    </w:rPr>
  </w:style>
  <w:style w:type="character" w:customStyle="1" w:styleId="ListLabel8">
    <w:name w:val="ListLabel 8"/>
    <w:qFormat/>
    <w:rPr>
      <w:b/>
      <w:i w:val="0"/>
      <w:color w:val="000000"/>
      <w:sz w:val="24"/>
    </w:rPr>
  </w:style>
  <w:style w:type="character" w:customStyle="1" w:styleId="ListLabel9">
    <w:name w:val="ListLabel 9"/>
    <w:qFormat/>
    <w:rPr>
      <w:b/>
      <w:i w:val="0"/>
      <w:color w:val="000000"/>
      <w:sz w:val="24"/>
    </w:rPr>
  </w:style>
  <w:style w:type="character" w:customStyle="1" w:styleId="ListLabel10">
    <w:name w:val="ListLabel 10"/>
    <w:qFormat/>
    <w:rPr>
      <w:b/>
      <w:i w:val="0"/>
      <w:color w:val="000000"/>
      <w:sz w:val="24"/>
    </w:rPr>
  </w:style>
  <w:style w:type="character" w:customStyle="1" w:styleId="ListLabel11">
    <w:name w:val="ListLabel 11"/>
    <w:qFormat/>
    <w:rPr>
      <w:b/>
      <w:i w:val="0"/>
      <w:color w:val="000000"/>
      <w:sz w:val="24"/>
    </w:rPr>
  </w:style>
  <w:style w:type="character" w:customStyle="1" w:styleId="ListLabel12">
    <w:name w:val="ListLabel 12"/>
    <w:qFormat/>
    <w:rPr>
      <w:b/>
      <w:i w:val="0"/>
      <w:color w:val="000000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i w:val="0"/>
      <w:color w:val="0070C0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 w:val="0"/>
      <w:i w:val="0"/>
    </w:rPr>
  </w:style>
  <w:style w:type="character" w:customStyle="1" w:styleId="ListLabel33">
    <w:name w:val="ListLabel 33"/>
    <w:qFormat/>
    <w:rPr>
      <w:rFonts w:ascii="Verdana" w:hAnsi="Verdana"/>
      <w:b w:val="0"/>
      <w:i w:val="0"/>
      <w:color w:val="0070C0"/>
      <w:sz w:val="20"/>
    </w:rPr>
  </w:style>
  <w:style w:type="character" w:customStyle="1" w:styleId="ListLabel34">
    <w:name w:val="ListLabel 34"/>
    <w:qFormat/>
    <w:rPr>
      <w:b w:val="0"/>
      <w:i w:val="0"/>
      <w:color w:val="0070C0"/>
      <w:sz w:val="22"/>
    </w:rPr>
  </w:style>
  <w:style w:type="character" w:customStyle="1" w:styleId="ListLabel35">
    <w:name w:val="ListLabel 35"/>
    <w:qFormat/>
    <w:rPr>
      <w:b w:val="0"/>
      <w:i w:val="0"/>
      <w:color w:val="0070C0"/>
      <w:sz w:val="24"/>
    </w:rPr>
  </w:style>
  <w:style w:type="character" w:customStyle="1" w:styleId="ListLabel36">
    <w:name w:val="ListLabel 36"/>
    <w:qFormat/>
    <w:rPr>
      <w:b w:val="0"/>
      <w:i w:val="0"/>
    </w:rPr>
  </w:style>
  <w:style w:type="character" w:customStyle="1" w:styleId="ListLabel37">
    <w:name w:val="ListLabel 37"/>
    <w:qFormat/>
    <w:rPr>
      <w:b w:val="0"/>
      <w:i w:val="0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cs="Symbol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Verdana" w:hAnsi="Verdana" w:cs="Symbol"/>
      <w:b w:val="0"/>
      <w:i w:val="0"/>
      <w:color w:val="0070C0"/>
      <w:sz w:val="20"/>
    </w:rPr>
  </w:style>
  <w:style w:type="character" w:customStyle="1" w:styleId="ListLabel49">
    <w:name w:val="ListLabel 49"/>
    <w:qFormat/>
    <w:rPr>
      <w:rFonts w:cs="Symbol"/>
      <w:b w:val="0"/>
      <w:i w:val="0"/>
      <w:color w:val="0070C0"/>
      <w:sz w:val="22"/>
    </w:rPr>
  </w:style>
  <w:style w:type="character" w:customStyle="1" w:styleId="ListLabel50">
    <w:name w:val="ListLabel 50"/>
    <w:qFormat/>
    <w:rPr>
      <w:rFonts w:cs="Symbol"/>
      <w:b w:val="0"/>
      <w:i w:val="0"/>
      <w:color w:val="0070C0"/>
      <w:sz w:val="24"/>
    </w:rPr>
  </w:style>
  <w:style w:type="paragraph" w:styleId="Title">
    <w:name w:val="Title"/>
    <w:basedOn w:val="Normal"/>
    <w:next w:val="BodyText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</w:pPr>
    <w:rPr>
      <w:rFonts w:cs="Mangal"/>
      <w:i/>
      <w:iCs/>
      <w:szCs w:val="24"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DA3809"/>
    <w:rPr>
      <w:rFonts w:ascii="Verdana" w:eastAsia="Calibri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809"/>
    <w:pPr>
      <w:ind w:left="720"/>
      <w:contextualSpacing/>
    </w:pPr>
  </w:style>
  <w:style w:type="paragraph" w:styleId="FootnoteText">
    <w:name w:val="footnote text"/>
    <w:basedOn w:val="Normal"/>
    <w:uiPriority w:val="99"/>
    <w:semiHidden/>
    <w:unhideWhenUsed/>
    <w:rsid w:val="00DA3809"/>
    <w:pPr>
      <w:spacing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000341"/>
    <w:pPr>
      <w:tabs>
        <w:tab w:val="center" w:pos="4536"/>
        <w:tab w:val="right" w:pos="9072"/>
      </w:tabs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4BEB"/>
    <w:pPr>
      <w:spacing w:before="0" w:after="0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21945-7DEF-4BEB-B3A3-5C792F30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dc:description/>
  <cp:lastModifiedBy>Ana Frangež Kerševan</cp:lastModifiedBy>
  <cp:revision>4</cp:revision>
  <cp:lastPrinted>2019-08-02T11:45:00Z</cp:lastPrinted>
  <dcterms:created xsi:type="dcterms:W3CDTF">2020-03-16T09:58:00Z</dcterms:created>
  <dcterms:modified xsi:type="dcterms:W3CDTF">2025-02-18T11:31:00Z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