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CD" w:rsidRDefault="002723CD" w:rsidP="002723CD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</w:rPr>
      </w:pPr>
    </w:p>
    <w:p w:rsidR="00B94FAB" w:rsidRDefault="00793A51" w:rsidP="007B24FF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2723CD">
        <w:rPr>
          <w:rFonts w:ascii="Verdana" w:hAnsi="Verdana"/>
          <w:b/>
          <w:color w:val="ED7D31" w:themeColor="accent2"/>
        </w:rPr>
        <w:t>Nestrukturirana lista vrednot</w:t>
      </w:r>
    </w:p>
    <w:p w:rsidR="002723CD" w:rsidRDefault="002723CD" w:rsidP="002723CD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</w:rPr>
      </w:pPr>
    </w:p>
    <w:p w:rsidR="002723CD" w:rsidRPr="002723CD" w:rsidRDefault="002723CD" w:rsidP="007B24FF">
      <w:pPr>
        <w:ind w:left="0" w:firstLine="0"/>
        <w:jc w:val="both"/>
        <w:rPr>
          <w:rFonts w:ascii="Verdana" w:hAnsi="Verdana"/>
          <w:b/>
          <w:color w:val="ED7D31" w:themeColor="accent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411"/>
      </w:tblGrid>
      <w:tr w:rsidR="00793A51" w:rsidRPr="002723CD" w:rsidTr="00793A51">
        <w:trPr>
          <w:trHeight w:val="337"/>
        </w:trPr>
        <w:tc>
          <w:tcPr>
            <w:tcW w:w="9072" w:type="dxa"/>
            <w:gridSpan w:val="2"/>
            <w:shd w:val="clear" w:color="auto" w:fill="9CC2E5" w:themeFill="accent1" w:themeFillTint="99"/>
          </w:tcPr>
          <w:p w:rsidR="00793A51" w:rsidRPr="002723CD" w:rsidRDefault="00793A51" w:rsidP="00793A5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2"/>
                <w:szCs w:val="22"/>
                <w:lang w:val="sl-SI"/>
              </w:rPr>
            </w:pPr>
            <w:r w:rsidRPr="002723CD">
              <w:rPr>
                <w:rFonts w:ascii="Verdana" w:hAnsi="Verdana" w:cs="Tahoma"/>
                <w:b/>
                <w:color w:val="0070C0"/>
                <w:sz w:val="22"/>
                <w:szCs w:val="22"/>
                <w:lang w:val="sl-SI"/>
              </w:rPr>
              <w:t>NESTRUKTURIRANA LISTA VREDNOT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Avtonomnost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Odkritost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Ciljna naravnanost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Odprtost</w:t>
            </w:r>
          </w:p>
        </w:tc>
      </w:tr>
      <w:tr w:rsidR="00793A51" w:rsidRPr="002723CD" w:rsidTr="00793A51">
        <w:trPr>
          <w:trHeight w:val="290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Delavnost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Pogum</w:t>
            </w:r>
          </w:p>
        </w:tc>
      </w:tr>
      <w:tr w:rsidR="00793A51" w:rsidRPr="002723CD" w:rsidTr="00793A51">
        <w:trPr>
          <w:trHeight w:val="287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Dobrota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Pravičnost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Domiselnost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Poštenost</w:t>
            </w:r>
          </w:p>
        </w:tc>
      </w:tr>
      <w:tr w:rsidR="00793A51" w:rsidRPr="002723CD" w:rsidTr="00793A51">
        <w:trPr>
          <w:trHeight w:val="290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Doslednost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Pravočasnost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Dostopnost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Predanost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Družbena odgovornost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Pripadnost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Enakost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Samostojnost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proofErr w:type="spellStart"/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Empatičnost</w:t>
            </w:r>
            <w:proofErr w:type="spellEnd"/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proofErr w:type="spellStart"/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Sodelovalnost</w:t>
            </w:r>
            <w:proofErr w:type="spellEnd"/>
          </w:p>
        </w:tc>
      </w:tr>
      <w:tr w:rsidR="00793A51" w:rsidRPr="002723CD" w:rsidTr="00793A51">
        <w:trPr>
          <w:trHeight w:val="287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Etičnost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Spoštljivost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Fleksibilnost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Sočutnost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Iniciativnost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Solidarnost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Inovativnost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Sožitje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Interdisciplinarnost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Strokovnost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Kakovost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Timsko sodelovanje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Konstruktivnost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Ugled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Kooperativnost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Usmerjenost k ciljem in rezultatom</w:t>
            </w:r>
          </w:p>
        </w:tc>
      </w:tr>
      <w:tr w:rsidR="00793A51" w:rsidRPr="002723CD" w:rsidTr="00793A51">
        <w:trPr>
          <w:trHeight w:val="287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Kreativnost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spacing w:line="268" w:lineRule="exact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Ustvarjalnost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Naprednost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Varnost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Natančnost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Vplivnost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Nepristranskost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Vztrajnost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Nesebičnost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Zanesljivost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Objektivnost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Zavzetost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Odličnost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Zaupanje</w:t>
            </w:r>
          </w:p>
        </w:tc>
      </w:tr>
      <w:tr w:rsidR="00793A51" w:rsidRPr="002723CD" w:rsidTr="00793A51">
        <w:trPr>
          <w:trHeight w:val="289"/>
        </w:trPr>
        <w:tc>
          <w:tcPr>
            <w:tcW w:w="4661" w:type="dxa"/>
          </w:tcPr>
          <w:p w:rsidR="00793A51" w:rsidRPr="002723CD" w:rsidRDefault="00793A51" w:rsidP="00B07CDC">
            <w:pPr>
              <w:pStyle w:val="TableParagraph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Odgovornost</w:t>
            </w:r>
          </w:p>
        </w:tc>
        <w:tc>
          <w:tcPr>
            <w:tcW w:w="4411" w:type="dxa"/>
          </w:tcPr>
          <w:p w:rsidR="00793A51" w:rsidRPr="002723CD" w:rsidRDefault="00793A51" w:rsidP="00B07CDC">
            <w:pPr>
              <w:pStyle w:val="TableParagraph"/>
              <w:ind w:left="109"/>
              <w:rPr>
                <w:rFonts w:ascii="Verdana" w:eastAsia="Times New Roman" w:hAnsi="Verdana" w:cs="Tahoma"/>
                <w:color w:val="0070C0"/>
                <w:lang w:val="sl-SI" w:eastAsia="sl-SI"/>
              </w:rPr>
            </w:pPr>
            <w:r w:rsidRPr="002723CD">
              <w:rPr>
                <w:rFonts w:ascii="Verdana" w:eastAsia="Times New Roman" w:hAnsi="Verdana" w:cs="Tahoma"/>
                <w:color w:val="0070C0"/>
                <w:lang w:val="sl-SI" w:eastAsia="sl-SI"/>
              </w:rPr>
              <w:t>Zvestoba</w:t>
            </w:r>
          </w:p>
        </w:tc>
      </w:tr>
    </w:tbl>
    <w:p w:rsidR="00793A51" w:rsidRPr="002723CD" w:rsidRDefault="00793A51" w:rsidP="00793A51">
      <w:pPr>
        <w:rPr>
          <w:rFonts w:ascii="Verdana" w:hAnsi="Verdana"/>
          <w:b/>
          <w:sz w:val="22"/>
          <w:szCs w:val="22"/>
        </w:rPr>
      </w:pPr>
    </w:p>
    <w:p w:rsidR="00793A51" w:rsidRPr="002723CD" w:rsidRDefault="00E87741" w:rsidP="00793A51">
      <w:pPr>
        <w:pStyle w:val="Telobesedila"/>
        <w:spacing w:before="99"/>
        <w:ind w:left="256"/>
        <w:jc w:val="both"/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</w:pPr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V</w:t>
      </w:r>
      <w:r w:rsidR="00793A51"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iri:</w:t>
      </w:r>
    </w:p>
    <w:p w:rsidR="00793A51" w:rsidRPr="002723CD" w:rsidRDefault="00793A51" w:rsidP="00793A51">
      <w:pPr>
        <w:pStyle w:val="Telobesedila"/>
        <w:spacing w:before="1"/>
        <w:ind w:left="256" w:right="281"/>
        <w:jc w:val="both"/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</w:pPr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Musek, </w:t>
      </w:r>
      <w:proofErr w:type="spellStart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Janek</w:t>
      </w:r>
      <w:proofErr w:type="spellEnd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 (2000): Nova psihološka teorija vrednot. Ljubljana, </w:t>
      </w:r>
      <w:proofErr w:type="spellStart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Educy</w:t>
      </w:r>
      <w:proofErr w:type="spellEnd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 – Inštitut za psihologijo osebnosti.</w:t>
      </w:r>
    </w:p>
    <w:p w:rsidR="00793A51" w:rsidRPr="002723CD" w:rsidRDefault="00793A51" w:rsidP="00793A51">
      <w:pPr>
        <w:pStyle w:val="Telobesedila"/>
        <w:ind w:left="256" w:right="281"/>
        <w:jc w:val="both"/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</w:pPr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Majcen, Milena (2009): Management kompetenc: izdelava modela kompetenc ter njegova uporaba za razvoj kadrov in z</w:t>
      </w:r>
      <w:bookmarkStart w:id="0" w:name="_GoBack"/>
      <w:bookmarkEnd w:id="0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a vodenje zaposlenih k doseganju ciljev. Ljubljana, GV založba.</w:t>
      </w:r>
    </w:p>
    <w:sectPr w:rsidR="00793A51" w:rsidRPr="002723CD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12" w:rsidRDefault="00802612" w:rsidP="009F1FC5">
      <w:r>
        <w:separator/>
      </w:r>
    </w:p>
  </w:endnote>
  <w:endnote w:type="continuationSeparator" w:id="0">
    <w:p w:rsidR="00802612" w:rsidRDefault="00802612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7216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414A12" w:rsidRDefault="00414A12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E87741" w:rsidP="00414A12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rFonts w:ascii="Verdana" w:hAnsi="Verdana"/>
              <w:color w:val="0070C0"/>
              <w:sz w:val="22"/>
              <w:szCs w:val="22"/>
            </w:rPr>
            <w:t xml:space="preserve">  </w:t>
          </w:r>
          <w:r w:rsidR="00414A12"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12" w:rsidRDefault="00802612" w:rsidP="009F1FC5">
      <w:r>
        <w:separator/>
      </w:r>
    </w:p>
  </w:footnote>
  <w:footnote w:type="continuationSeparator" w:id="0">
    <w:p w:rsidR="00802612" w:rsidRDefault="00802612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C83C1E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D6A4763" id="Skupina 1" o:spid="_x0000_s1026" style="position:absolute;margin-left:-7.25pt;margin-top:-4.8pt;width:461.35pt;height:38.8pt;z-index:251663360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45E"/>
    <w:multiLevelType w:val="hybridMultilevel"/>
    <w:tmpl w:val="A492F8EE"/>
    <w:lvl w:ilvl="0" w:tplc="49BE4B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430BE"/>
    <w:multiLevelType w:val="singleLevel"/>
    <w:tmpl w:val="026A14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96E24"/>
    <w:rsid w:val="000E1085"/>
    <w:rsid w:val="000F4D41"/>
    <w:rsid w:val="00105A31"/>
    <w:rsid w:val="00126A4F"/>
    <w:rsid w:val="00154EA9"/>
    <w:rsid w:val="001601E8"/>
    <w:rsid w:val="00171920"/>
    <w:rsid w:val="001A1B5F"/>
    <w:rsid w:val="001F6C54"/>
    <w:rsid w:val="0022077A"/>
    <w:rsid w:val="002249A5"/>
    <w:rsid w:val="00260904"/>
    <w:rsid w:val="002723CD"/>
    <w:rsid w:val="00282359"/>
    <w:rsid w:val="003676B7"/>
    <w:rsid w:val="003D1C04"/>
    <w:rsid w:val="003F22A5"/>
    <w:rsid w:val="00414A12"/>
    <w:rsid w:val="004842F9"/>
    <w:rsid w:val="00493290"/>
    <w:rsid w:val="00502157"/>
    <w:rsid w:val="0052333A"/>
    <w:rsid w:val="005353E9"/>
    <w:rsid w:val="005A73C7"/>
    <w:rsid w:val="00607099"/>
    <w:rsid w:val="00625486"/>
    <w:rsid w:val="00625AA7"/>
    <w:rsid w:val="00662595"/>
    <w:rsid w:val="006877F6"/>
    <w:rsid w:val="00691DAE"/>
    <w:rsid w:val="00697287"/>
    <w:rsid w:val="00707A57"/>
    <w:rsid w:val="00725257"/>
    <w:rsid w:val="00793A51"/>
    <w:rsid w:val="007B24FF"/>
    <w:rsid w:val="007B6CF2"/>
    <w:rsid w:val="007D0F37"/>
    <w:rsid w:val="00802612"/>
    <w:rsid w:val="00884FFE"/>
    <w:rsid w:val="008874C3"/>
    <w:rsid w:val="009F1FC5"/>
    <w:rsid w:val="00A01B36"/>
    <w:rsid w:val="00A75562"/>
    <w:rsid w:val="00A759B7"/>
    <w:rsid w:val="00AB2D5E"/>
    <w:rsid w:val="00AD096F"/>
    <w:rsid w:val="00B12963"/>
    <w:rsid w:val="00B33516"/>
    <w:rsid w:val="00B839EC"/>
    <w:rsid w:val="00B8522B"/>
    <w:rsid w:val="00B85D81"/>
    <w:rsid w:val="00B936CE"/>
    <w:rsid w:val="00B94FAB"/>
    <w:rsid w:val="00BA2A39"/>
    <w:rsid w:val="00BE15F8"/>
    <w:rsid w:val="00C366EF"/>
    <w:rsid w:val="00C83C1E"/>
    <w:rsid w:val="00CC5FE8"/>
    <w:rsid w:val="00E06795"/>
    <w:rsid w:val="00E74DBC"/>
    <w:rsid w:val="00E87741"/>
    <w:rsid w:val="00EC21B0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2BF43F-F309-4C67-B595-34B7694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-buletsi">
    <w:name w:val="Bes - buletsi"/>
    <w:basedOn w:val="Navaden"/>
    <w:rsid w:val="007B24FF"/>
    <w:pPr>
      <w:numPr>
        <w:numId w:val="8"/>
      </w:numPr>
      <w:spacing w:after="12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Slog1">
    <w:name w:val="Slog1"/>
    <w:basedOn w:val="Navaden"/>
    <w:rsid w:val="007B24FF"/>
    <w:pPr>
      <w:ind w:left="0" w:firstLine="0"/>
      <w:jc w:val="both"/>
    </w:pPr>
    <w:rPr>
      <w:rFonts w:ascii="Arial" w:eastAsia="Times New Roman" w:hAnsi="Arial" w:cs="Times New Roman"/>
      <w:szCs w:val="20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793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793A51"/>
    <w:pPr>
      <w:widowControl w:val="0"/>
      <w:autoSpaceDE w:val="0"/>
      <w:autoSpaceDN w:val="0"/>
      <w:ind w:left="0" w:firstLine="0"/>
    </w:pPr>
    <w:rPr>
      <w:rFonts w:eastAsia="Tahoma" w:cs="Times New Roman"/>
      <w:sz w:val="20"/>
      <w:szCs w:val="20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93A51"/>
    <w:rPr>
      <w:rFonts w:ascii="Tahoma" w:eastAsia="Tahoma" w:hAnsi="Tahoma" w:cs="Times New Roman"/>
      <w:sz w:val="20"/>
      <w:szCs w:val="20"/>
      <w:lang w:val="sl" w:eastAsia="sl"/>
    </w:rPr>
  </w:style>
  <w:style w:type="paragraph" w:customStyle="1" w:styleId="TableParagraph">
    <w:name w:val="Table Paragraph"/>
    <w:basedOn w:val="Navaden"/>
    <w:uiPriority w:val="1"/>
    <w:qFormat/>
    <w:rsid w:val="00793A51"/>
    <w:pPr>
      <w:widowControl w:val="0"/>
      <w:autoSpaceDE w:val="0"/>
      <w:autoSpaceDN w:val="0"/>
      <w:spacing w:line="270" w:lineRule="exact"/>
      <w:ind w:left="107" w:firstLine="0"/>
    </w:pPr>
    <w:rPr>
      <w:rFonts w:eastAsia="Tahoma" w:cs="Times New Roman"/>
      <w:sz w:val="22"/>
      <w:szCs w:val="22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Mozina</dc:creator>
  <cp:lastModifiedBy>Petra Šmalcelj</cp:lastModifiedBy>
  <cp:revision>2</cp:revision>
  <cp:lastPrinted>2017-08-09T09:06:00Z</cp:lastPrinted>
  <dcterms:created xsi:type="dcterms:W3CDTF">2018-12-11T12:33:00Z</dcterms:created>
  <dcterms:modified xsi:type="dcterms:W3CDTF">2018-12-11T12:33:00Z</dcterms:modified>
</cp:coreProperties>
</file>