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FC" w:rsidRDefault="008631FC" w:rsidP="008631FC">
      <w:pPr>
        <w:pBdr>
          <w:top w:val="single" w:sz="4" w:space="1" w:color="0070C0"/>
        </w:pBd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</w:p>
    <w:p w:rsidR="00A759B7" w:rsidRPr="008631FC" w:rsidRDefault="00413A77" w:rsidP="00E06795">
      <w:pP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  <w:r w:rsidRPr="008631FC">
        <w:rPr>
          <w:rFonts w:ascii="Verdana" w:hAnsi="Verdana"/>
          <w:b/>
          <w:color w:val="ED7D31" w:themeColor="accent2"/>
          <w:lang w:val="sv-SE"/>
        </w:rPr>
        <w:t xml:space="preserve">Pripomoček za </w:t>
      </w:r>
      <w:r w:rsidR="004A1BF5" w:rsidRPr="008631FC">
        <w:rPr>
          <w:rFonts w:ascii="Verdana" w:hAnsi="Verdana"/>
          <w:b/>
          <w:color w:val="ED7D31" w:themeColor="accent2"/>
          <w:lang w:val="sv-SE"/>
        </w:rPr>
        <w:t>pripravo pregleda standardov kakovosti v izobraževalni organizaciji</w:t>
      </w:r>
      <w:r w:rsidRPr="008631FC">
        <w:rPr>
          <w:rFonts w:ascii="Verdana" w:hAnsi="Verdana"/>
          <w:b/>
          <w:color w:val="ED7D31" w:themeColor="accent2"/>
          <w:lang w:val="sv-SE"/>
        </w:rPr>
        <w:t xml:space="preserve"> </w:t>
      </w:r>
    </w:p>
    <w:p w:rsidR="007646DF" w:rsidRDefault="007646DF" w:rsidP="008631FC">
      <w:pPr>
        <w:pBdr>
          <w:bottom w:val="single" w:sz="4" w:space="1" w:color="0070C0"/>
        </w:pBdr>
        <w:ind w:left="0" w:firstLine="0"/>
        <w:jc w:val="both"/>
        <w:rPr>
          <w:rFonts w:ascii="Verdana" w:hAnsi="Verdana"/>
          <w:noProof/>
          <w:color w:val="0070C0"/>
          <w:sz w:val="22"/>
          <w:szCs w:val="22"/>
          <w:lang w:eastAsia="sl-SI"/>
        </w:rPr>
      </w:pPr>
    </w:p>
    <w:p w:rsidR="008631FC" w:rsidRDefault="008631FC" w:rsidP="00184CD0">
      <w:pPr>
        <w:ind w:left="0" w:firstLine="0"/>
        <w:jc w:val="both"/>
        <w:rPr>
          <w:rFonts w:ascii="Verdana" w:hAnsi="Verdana"/>
          <w:noProof/>
          <w:color w:val="0070C0"/>
          <w:sz w:val="22"/>
          <w:szCs w:val="22"/>
          <w:lang w:eastAsia="sl-SI"/>
        </w:rPr>
      </w:pPr>
    </w:p>
    <w:p w:rsidR="008631FC" w:rsidRDefault="008631FC" w:rsidP="00184CD0">
      <w:pPr>
        <w:ind w:left="0" w:firstLine="0"/>
        <w:jc w:val="both"/>
        <w:rPr>
          <w:rFonts w:ascii="Verdana" w:hAnsi="Verdana"/>
          <w:noProof/>
          <w:color w:val="0070C0"/>
          <w:sz w:val="22"/>
          <w:szCs w:val="22"/>
          <w:lang w:eastAsia="sl-SI"/>
        </w:rPr>
      </w:pPr>
    </w:p>
    <w:p w:rsidR="008631FC" w:rsidRDefault="008631FC" w:rsidP="00184CD0">
      <w:pPr>
        <w:ind w:left="0" w:firstLine="0"/>
        <w:jc w:val="both"/>
        <w:rPr>
          <w:rFonts w:ascii="Verdana" w:hAnsi="Verdana"/>
          <w:noProof/>
          <w:color w:val="0070C0"/>
          <w:sz w:val="22"/>
          <w:szCs w:val="22"/>
          <w:lang w:eastAsia="sl-SI"/>
        </w:rPr>
      </w:pPr>
    </w:p>
    <w:p w:rsidR="008631FC" w:rsidRPr="008631FC" w:rsidRDefault="008631FC" w:rsidP="00184CD0">
      <w:pPr>
        <w:ind w:left="0" w:firstLine="0"/>
        <w:jc w:val="both"/>
        <w:rPr>
          <w:rFonts w:ascii="Verdana" w:hAnsi="Verdana"/>
          <w:noProof/>
          <w:color w:val="0070C0"/>
          <w:sz w:val="22"/>
          <w:szCs w:val="22"/>
          <w:lang w:eastAsia="sl-SI"/>
        </w:rPr>
      </w:pPr>
    </w:p>
    <w:tbl>
      <w:tblPr>
        <w:tblStyle w:val="Tabelamrea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812"/>
        <w:gridCol w:w="607"/>
        <w:gridCol w:w="776"/>
        <w:gridCol w:w="930"/>
        <w:gridCol w:w="599"/>
        <w:gridCol w:w="1444"/>
        <w:gridCol w:w="715"/>
        <w:gridCol w:w="903"/>
        <w:gridCol w:w="675"/>
        <w:gridCol w:w="1360"/>
        <w:gridCol w:w="1360"/>
        <w:gridCol w:w="451"/>
        <w:gridCol w:w="451"/>
        <w:gridCol w:w="451"/>
        <w:gridCol w:w="451"/>
        <w:gridCol w:w="451"/>
        <w:gridCol w:w="451"/>
      </w:tblGrid>
      <w:tr w:rsidR="004A1BF5" w:rsidRPr="008631FC" w:rsidTr="004A1BF5">
        <w:tc>
          <w:tcPr>
            <w:tcW w:w="1859" w:type="dxa"/>
            <w:vMerge w:val="restart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STANDARD KAKOVOSTI</w:t>
            </w:r>
          </w:p>
        </w:tc>
        <w:tc>
          <w:tcPr>
            <w:tcW w:w="12028" w:type="dxa"/>
            <w:gridSpan w:val="16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IZOBRAŽEVALNI PROGRAMI (1. DEL)</w:t>
            </w:r>
          </w:p>
        </w:tc>
      </w:tr>
      <w:tr w:rsidR="004A1BF5" w:rsidRPr="008631FC" w:rsidTr="004A1BF5">
        <w:tc>
          <w:tcPr>
            <w:tcW w:w="1859" w:type="dxa"/>
            <w:vMerge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OŠ</w:t>
            </w:r>
          </w:p>
        </w:tc>
        <w:tc>
          <w:tcPr>
            <w:tcW w:w="719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UŽU-MI</w:t>
            </w:r>
          </w:p>
        </w:tc>
        <w:tc>
          <w:tcPr>
            <w:tcW w:w="960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UŽU BIPS</w:t>
            </w:r>
          </w:p>
        </w:tc>
        <w:tc>
          <w:tcPr>
            <w:tcW w:w="615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ŠK</w:t>
            </w:r>
          </w:p>
        </w:tc>
        <w:tc>
          <w:tcPr>
            <w:tcW w:w="1474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SSI TRGOVEC</w:t>
            </w:r>
          </w:p>
        </w:tc>
        <w:tc>
          <w:tcPr>
            <w:tcW w:w="692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PUM</w:t>
            </w:r>
          </w:p>
        </w:tc>
        <w:tc>
          <w:tcPr>
            <w:tcW w:w="829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ANGL.</w:t>
            </w:r>
          </w:p>
        </w:tc>
        <w:tc>
          <w:tcPr>
            <w:tcW w:w="678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SLO</w:t>
            </w:r>
          </w:p>
        </w:tc>
        <w:tc>
          <w:tcPr>
            <w:tcW w:w="1244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RAČUNAL.</w:t>
            </w:r>
          </w:p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I.</w:t>
            </w:r>
          </w:p>
        </w:tc>
        <w:tc>
          <w:tcPr>
            <w:tcW w:w="1244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RAČUNAL.</w:t>
            </w:r>
          </w:p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II.</w:t>
            </w:r>
          </w:p>
        </w:tc>
        <w:tc>
          <w:tcPr>
            <w:tcW w:w="492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3887" w:type="dxa"/>
            <w:gridSpan w:val="17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VSTOPNI DEJAVNIKI</w:t>
            </w: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3887" w:type="dxa"/>
            <w:gridSpan w:val="17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PROCESNI DEJAVNIKI</w:t>
            </w: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3887" w:type="dxa"/>
            <w:gridSpan w:val="17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IZSTOPNI DEJAVNIKI</w:t>
            </w: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3887" w:type="dxa"/>
            <w:gridSpan w:val="17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DRUGO</w:t>
            </w: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A1BF5" w:rsidRPr="008631FC" w:rsidRDefault="004A1BF5">
      <w:pPr>
        <w:rPr>
          <w:rFonts w:ascii="Verdana" w:hAnsi="Verdana"/>
          <w:sz w:val="22"/>
          <w:szCs w:val="22"/>
        </w:rPr>
      </w:pPr>
    </w:p>
    <w:p w:rsidR="004A1BF5" w:rsidRPr="008631FC" w:rsidRDefault="004A1BF5">
      <w:pPr>
        <w:rPr>
          <w:rFonts w:ascii="Verdana" w:hAnsi="Verdana"/>
          <w:sz w:val="22"/>
          <w:szCs w:val="22"/>
        </w:rPr>
      </w:pPr>
    </w:p>
    <w:p w:rsidR="004A1BF5" w:rsidRPr="008631FC" w:rsidRDefault="004A1BF5">
      <w:pPr>
        <w:rPr>
          <w:rFonts w:ascii="Verdana" w:hAnsi="Verdana"/>
          <w:sz w:val="22"/>
          <w:szCs w:val="22"/>
        </w:rPr>
      </w:pPr>
    </w:p>
    <w:p w:rsidR="004A1BF5" w:rsidRPr="008631FC" w:rsidRDefault="004A1BF5">
      <w:pPr>
        <w:rPr>
          <w:rFonts w:ascii="Verdana" w:hAnsi="Verdana"/>
          <w:sz w:val="22"/>
          <w:szCs w:val="22"/>
        </w:rPr>
      </w:pPr>
    </w:p>
    <w:p w:rsidR="004A1BF5" w:rsidRPr="008631FC" w:rsidRDefault="004A1BF5">
      <w:pPr>
        <w:rPr>
          <w:rFonts w:ascii="Verdana" w:hAnsi="Verdana"/>
          <w:sz w:val="22"/>
          <w:szCs w:val="22"/>
        </w:rPr>
      </w:pPr>
    </w:p>
    <w:p w:rsidR="008631FC" w:rsidRDefault="008631FC">
      <w:pPr>
        <w:spacing w:after="160" w:line="259" w:lineRule="auto"/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4A1BF5" w:rsidRDefault="004A1BF5">
      <w:pPr>
        <w:rPr>
          <w:rFonts w:ascii="Verdana" w:hAnsi="Verdana"/>
          <w:sz w:val="22"/>
          <w:szCs w:val="22"/>
        </w:rPr>
      </w:pPr>
    </w:p>
    <w:p w:rsidR="008631FC" w:rsidRDefault="008631FC">
      <w:pPr>
        <w:rPr>
          <w:rFonts w:ascii="Verdana" w:hAnsi="Verdana"/>
          <w:sz w:val="22"/>
          <w:szCs w:val="22"/>
        </w:rPr>
      </w:pPr>
    </w:p>
    <w:p w:rsidR="008631FC" w:rsidRDefault="008631FC">
      <w:pPr>
        <w:rPr>
          <w:rFonts w:ascii="Verdana" w:hAnsi="Verdana"/>
          <w:sz w:val="22"/>
          <w:szCs w:val="22"/>
        </w:rPr>
      </w:pPr>
    </w:p>
    <w:p w:rsidR="008631FC" w:rsidRPr="008631FC" w:rsidRDefault="008631FC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tbl>
      <w:tblPr>
        <w:tblStyle w:val="Tabelamrea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859"/>
        <w:gridCol w:w="621"/>
        <w:gridCol w:w="719"/>
        <w:gridCol w:w="960"/>
        <w:gridCol w:w="615"/>
        <w:gridCol w:w="1474"/>
        <w:gridCol w:w="692"/>
        <w:gridCol w:w="829"/>
        <w:gridCol w:w="678"/>
        <w:gridCol w:w="1244"/>
        <w:gridCol w:w="1244"/>
        <w:gridCol w:w="492"/>
        <w:gridCol w:w="492"/>
        <w:gridCol w:w="492"/>
        <w:gridCol w:w="492"/>
        <w:gridCol w:w="492"/>
        <w:gridCol w:w="492"/>
      </w:tblGrid>
      <w:tr w:rsidR="004A1BF5" w:rsidRPr="008631FC" w:rsidTr="004A1BF5">
        <w:tc>
          <w:tcPr>
            <w:tcW w:w="1859" w:type="dxa"/>
            <w:vMerge w:val="restart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lastRenderedPageBreak/>
              <w:t>STANDARD KAKOVOSTI</w:t>
            </w:r>
          </w:p>
        </w:tc>
        <w:tc>
          <w:tcPr>
            <w:tcW w:w="12028" w:type="dxa"/>
            <w:gridSpan w:val="16"/>
            <w:shd w:val="clear" w:color="auto" w:fill="BDD6EE" w:themeFill="accent1" w:themeFillTint="66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IZOBRAŽEVALNI PROGRAMI (2. DEL)</w:t>
            </w:r>
          </w:p>
        </w:tc>
      </w:tr>
      <w:tr w:rsidR="004A1BF5" w:rsidRPr="008631FC" w:rsidTr="004A1BF5">
        <w:tc>
          <w:tcPr>
            <w:tcW w:w="1859" w:type="dxa"/>
            <w:vMerge/>
            <w:shd w:val="clear" w:color="auto" w:fill="BDD6EE" w:themeFill="accent1" w:themeFillTint="66"/>
          </w:tcPr>
          <w:p w:rsidR="004A1BF5" w:rsidRPr="008631FC" w:rsidRDefault="004A1BF5" w:rsidP="004648FA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BDD6EE" w:themeFill="accent1" w:themeFillTint="66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BDD6EE" w:themeFill="accent1" w:themeFillTint="66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DD6EE" w:themeFill="accent1" w:themeFillTint="66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BDD6EE" w:themeFill="accent1" w:themeFillTint="66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BDD6EE" w:themeFill="accent1" w:themeFillTint="66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BDD6EE" w:themeFill="accent1" w:themeFillTint="66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BDD6EE" w:themeFill="accent1" w:themeFillTint="66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BDD6EE" w:themeFill="accent1" w:themeFillTint="66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BDD6EE" w:themeFill="accent1" w:themeFillTint="66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BDD6EE" w:themeFill="accent1" w:themeFillTint="66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3887" w:type="dxa"/>
            <w:gridSpan w:val="17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VSTOPNI DEJAVNIKI</w:t>
            </w: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3887" w:type="dxa"/>
            <w:gridSpan w:val="17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PROCESNI DEJAVNIKI</w:t>
            </w: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3887" w:type="dxa"/>
            <w:gridSpan w:val="17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IZSTOPNI DEJAVNIKI</w:t>
            </w: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3887" w:type="dxa"/>
            <w:gridSpan w:val="17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DRUGO</w:t>
            </w: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859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A1BF5" w:rsidRPr="008631FC" w:rsidRDefault="004A1BF5" w:rsidP="004A1BF5">
      <w:pPr>
        <w:ind w:left="1416" w:hanging="1416"/>
        <w:rPr>
          <w:rFonts w:ascii="Verdana" w:hAnsi="Verdana"/>
          <w:b/>
          <w:sz w:val="22"/>
          <w:szCs w:val="22"/>
        </w:rPr>
      </w:pPr>
    </w:p>
    <w:p w:rsidR="004A1BF5" w:rsidRPr="008631FC" w:rsidRDefault="004A1BF5" w:rsidP="004A1BF5">
      <w:pPr>
        <w:ind w:left="1416" w:hanging="1416"/>
        <w:rPr>
          <w:rFonts w:ascii="Verdana" w:hAnsi="Verdana"/>
          <w:b/>
          <w:sz w:val="22"/>
          <w:szCs w:val="22"/>
        </w:rPr>
      </w:pPr>
    </w:p>
    <w:p w:rsidR="004A1BF5" w:rsidRPr="008631FC" w:rsidRDefault="004A1BF5" w:rsidP="004A1BF5">
      <w:pPr>
        <w:ind w:left="1416" w:hanging="1416"/>
        <w:rPr>
          <w:rFonts w:ascii="Verdana" w:hAnsi="Verdana"/>
          <w:b/>
          <w:sz w:val="22"/>
          <w:szCs w:val="22"/>
        </w:rPr>
      </w:pPr>
    </w:p>
    <w:p w:rsidR="004A1BF5" w:rsidRPr="008631FC" w:rsidRDefault="004A1BF5" w:rsidP="004A1BF5">
      <w:pPr>
        <w:ind w:left="1416" w:hanging="1416"/>
        <w:rPr>
          <w:rFonts w:ascii="Verdana" w:hAnsi="Verdana"/>
          <w:b/>
          <w:sz w:val="22"/>
          <w:szCs w:val="22"/>
        </w:rPr>
      </w:pPr>
    </w:p>
    <w:p w:rsidR="004A1BF5" w:rsidRPr="008631FC" w:rsidRDefault="004A1BF5" w:rsidP="004A1BF5">
      <w:pPr>
        <w:ind w:left="1416" w:hanging="1416"/>
        <w:rPr>
          <w:rFonts w:ascii="Verdana" w:hAnsi="Verdana"/>
          <w:b/>
          <w:sz w:val="22"/>
          <w:szCs w:val="22"/>
        </w:rPr>
      </w:pPr>
    </w:p>
    <w:p w:rsidR="004A1BF5" w:rsidRPr="008631FC" w:rsidRDefault="004A1BF5" w:rsidP="004A1BF5">
      <w:pPr>
        <w:ind w:left="1416" w:hanging="1416"/>
        <w:rPr>
          <w:rFonts w:ascii="Verdana" w:hAnsi="Verdana"/>
          <w:b/>
          <w:sz w:val="22"/>
          <w:szCs w:val="22"/>
        </w:rPr>
      </w:pPr>
    </w:p>
    <w:p w:rsidR="004A1BF5" w:rsidRPr="008631FC" w:rsidRDefault="004A1BF5" w:rsidP="004A1BF5">
      <w:pPr>
        <w:ind w:left="1416" w:hanging="1416"/>
        <w:rPr>
          <w:rFonts w:ascii="Verdana" w:hAnsi="Verdana"/>
          <w:b/>
          <w:sz w:val="22"/>
          <w:szCs w:val="22"/>
        </w:rPr>
      </w:pPr>
    </w:p>
    <w:p w:rsidR="004A1BF5" w:rsidRPr="008631FC" w:rsidRDefault="004A1BF5" w:rsidP="004A1BF5">
      <w:pPr>
        <w:ind w:left="1416" w:hanging="1416"/>
        <w:rPr>
          <w:rFonts w:ascii="Verdana" w:hAnsi="Verdana"/>
          <w:b/>
          <w:sz w:val="22"/>
          <w:szCs w:val="22"/>
        </w:rPr>
      </w:pPr>
    </w:p>
    <w:p w:rsidR="004A1BF5" w:rsidRPr="008631FC" w:rsidRDefault="004A1BF5" w:rsidP="004A1BF5">
      <w:pPr>
        <w:ind w:left="1416" w:hanging="1416"/>
        <w:rPr>
          <w:rFonts w:ascii="Verdana" w:hAnsi="Verdana"/>
          <w:b/>
          <w:sz w:val="22"/>
          <w:szCs w:val="22"/>
        </w:rPr>
      </w:pPr>
    </w:p>
    <w:p w:rsidR="004A1BF5" w:rsidRPr="008631FC" w:rsidRDefault="004A1BF5" w:rsidP="004A1BF5">
      <w:pPr>
        <w:ind w:left="1416" w:hanging="1416"/>
        <w:rPr>
          <w:rFonts w:ascii="Verdana" w:hAnsi="Verdana"/>
          <w:b/>
          <w:sz w:val="22"/>
          <w:szCs w:val="22"/>
        </w:rPr>
      </w:pPr>
    </w:p>
    <w:p w:rsidR="00803762" w:rsidRPr="008631FC" w:rsidRDefault="00803762" w:rsidP="004A1BF5">
      <w:pPr>
        <w:ind w:left="1416" w:hanging="1416"/>
        <w:rPr>
          <w:rFonts w:ascii="Verdana" w:hAnsi="Verdana"/>
          <w:b/>
          <w:sz w:val="22"/>
          <w:szCs w:val="22"/>
        </w:rPr>
      </w:pPr>
    </w:p>
    <w:p w:rsidR="004A1BF5" w:rsidRPr="008631FC" w:rsidRDefault="004A1BF5" w:rsidP="004A1BF5">
      <w:pPr>
        <w:ind w:left="1416" w:hanging="1416"/>
        <w:rPr>
          <w:rFonts w:ascii="Verdana" w:hAnsi="Verdana"/>
          <w:b/>
          <w:sz w:val="22"/>
          <w:szCs w:val="22"/>
        </w:rPr>
      </w:pPr>
    </w:p>
    <w:p w:rsidR="004A1BF5" w:rsidRPr="008631FC" w:rsidRDefault="004A1BF5" w:rsidP="004A1BF5">
      <w:pPr>
        <w:ind w:left="1416" w:hanging="1416"/>
        <w:rPr>
          <w:rFonts w:ascii="Verdana" w:hAnsi="Verdana"/>
          <w:b/>
          <w:sz w:val="22"/>
          <w:szCs w:val="22"/>
        </w:rPr>
      </w:pPr>
    </w:p>
    <w:p w:rsidR="004A1BF5" w:rsidRPr="008631FC" w:rsidRDefault="004A1BF5" w:rsidP="004A1BF5">
      <w:pPr>
        <w:ind w:left="1416" w:hanging="1416"/>
        <w:rPr>
          <w:rFonts w:ascii="Verdana" w:hAnsi="Verdana"/>
          <w:b/>
          <w:sz w:val="22"/>
          <w:szCs w:val="22"/>
        </w:rPr>
      </w:pPr>
    </w:p>
    <w:tbl>
      <w:tblPr>
        <w:tblStyle w:val="Tabelamrea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17"/>
        <w:gridCol w:w="671"/>
        <w:gridCol w:w="989"/>
        <w:gridCol w:w="747"/>
        <w:gridCol w:w="646"/>
        <w:gridCol w:w="1060"/>
        <w:gridCol w:w="682"/>
        <w:gridCol w:w="747"/>
        <w:gridCol w:w="676"/>
        <w:gridCol w:w="1106"/>
        <w:gridCol w:w="1106"/>
        <w:gridCol w:w="590"/>
        <w:gridCol w:w="590"/>
        <w:gridCol w:w="590"/>
        <w:gridCol w:w="590"/>
        <w:gridCol w:w="590"/>
        <w:gridCol w:w="590"/>
      </w:tblGrid>
      <w:tr w:rsidR="004A1BF5" w:rsidRPr="008631FC" w:rsidTr="004A1BF5">
        <w:tc>
          <w:tcPr>
            <w:tcW w:w="1930" w:type="dxa"/>
            <w:vMerge w:val="restart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lastRenderedPageBreak/>
              <w:t>STANDARD KAKOVOSTI</w:t>
            </w:r>
          </w:p>
        </w:tc>
        <w:tc>
          <w:tcPr>
            <w:tcW w:w="12069" w:type="dxa"/>
            <w:gridSpan w:val="16"/>
            <w:shd w:val="clear" w:color="auto" w:fill="BDD6EE" w:themeFill="accent1" w:themeFillTint="66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IZOBRAŽEVALNE DEJAVNOSTI</w:t>
            </w:r>
          </w:p>
        </w:tc>
      </w:tr>
      <w:tr w:rsidR="004A1BF5" w:rsidRPr="008631FC" w:rsidTr="004A1BF5">
        <w:tc>
          <w:tcPr>
            <w:tcW w:w="1930" w:type="dxa"/>
            <w:vMerge/>
            <w:shd w:val="clear" w:color="auto" w:fill="BDD6EE" w:themeFill="accent1" w:themeFillTint="66"/>
          </w:tcPr>
          <w:p w:rsidR="004A1BF5" w:rsidRPr="008631FC" w:rsidRDefault="004A1BF5" w:rsidP="004648FA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SSU</w:t>
            </w:r>
          </w:p>
        </w:tc>
        <w:tc>
          <w:tcPr>
            <w:tcW w:w="858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BORZA</w:t>
            </w:r>
          </w:p>
        </w:tc>
        <w:tc>
          <w:tcPr>
            <w:tcW w:w="711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ISIO</w:t>
            </w:r>
          </w:p>
        </w:tc>
        <w:tc>
          <w:tcPr>
            <w:tcW w:w="663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3999" w:type="dxa"/>
            <w:gridSpan w:val="17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VSTOPNI DEJAVNIKI</w:t>
            </w:r>
          </w:p>
        </w:tc>
      </w:tr>
      <w:tr w:rsidR="004A1BF5" w:rsidRPr="008631FC" w:rsidTr="004A1BF5">
        <w:tc>
          <w:tcPr>
            <w:tcW w:w="1930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85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930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930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3999" w:type="dxa"/>
            <w:gridSpan w:val="17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PROCESNI DEJAVNIKI</w:t>
            </w:r>
          </w:p>
        </w:tc>
      </w:tr>
      <w:tr w:rsidR="004A1BF5" w:rsidRPr="008631FC" w:rsidTr="004A1BF5">
        <w:tc>
          <w:tcPr>
            <w:tcW w:w="1930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930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930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3999" w:type="dxa"/>
            <w:gridSpan w:val="17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IZSTOPNI DEJAVNIKI</w:t>
            </w:r>
          </w:p>
        </w:tc>
      </w:tr>
      <w:tr w:rsidR="004A1BF5" w:rsidRPr="008631FC" w:rsidTr="004A1BF5">
        <w:tc>
          <w:tcPr>
            <w:tcW w:w="1930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930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930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3999" w:type="dxa"/>
            <w:gridSpan w:val="17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DRUGO</w:t>
            </w:r>
          </w:p>
        </w:tc>
      </w:tr>
      <w:tr w:rsidR="004A1BF5" w:rsidRPr="008631FC" w:rsidTr="004A1BF5">
        <w:tc>
          <w:tcPr>
            <w:tcW w:w="1930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930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930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A1BF5" w:rsidRDefault="004A1BF5" w:rsidP="004A1BF5">
      <w:pPr>
        <w:rPr>
          <w:rFonts w:ascii="Verdana" w:hAnsi="Verdana"/>
          <w:sz w:val="22"/>
          <w:szCs w:val="22"/>
        </w:rPr>
      </w:pPr>
    </w:p>
    <w:p w:rsidR="008631FC" w:rsidRDefault="008631FC" w:rsidP="004A1BF5">
      <w:pPr>
        <w:rPr>
          <w:rFonts w:ascii="Verdana" w:hAnsi="Verdana"/>
          <w:sz w:val="22"/>
          <w:szCs w:val="22"/>
        </w:rPr>
      </w:pPr>
    </w:p>
    <w:p w:rsidR="008631FC" w:rsidRPr="008631FC" w:rsidRDefault="008631FC" w:rsidP="004A1BF5">
      <w:pPr>
        <w:rPr>
          <w:rFonts w:ascii="Verdana" w:hAnsi="Verdana"/>
          <w:sz w:val="22"/>
          <w:szCs w:val="22"/>
        </w:rPr>
      </w:pPr>
    </w:p>
    <w:tbl>
      <w:tblPr>
        <w:tblStyle w:val="Tabelamrea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36"/>
        <w:gridCol w:w="1511"/>
        <w:gridCol w:w="1521"/>
        <w:gridCol w:w="1925"/>
        <w:gridCol w:w="1991"/>
        <w:gridCol w:w="796"/>
        <w:gridCol w:w="1117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4A1BF5" w:rsidRPr="008631FC" w:rsidTr="004A1BF5">
        <w:tc>
          <w:tcPr>
            <w:tcW w:w="1732" w:type="dxa"/>
            <w:vMerge w:val="restart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STANDARD KAKOVOSTI</w:t>
            </w:r>
          </w:p>
        </w:tc>
        <w:tc>
          <w:tcPr>
            <w:tcW w:w="12267" w:type="dxa"/>
            <w:gridSpan w:val="16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DRUGO, KAR NE ZADEVA IZOBRAŽEVALNIH PROGRAMOV ALI DEJAVNOSTI</w:t>
            </w:r>
          </w:p>
        </w:tc>
      </w:tr>
      <w:tr w:rsidR="004A1BF5" w:rsidRPr="008631FC" w:rsidTr="004A1BF5">
        <w:tc>
          <w:tcPr>
            <w:tcW w:w="1732" w:type="dxa"/>
            <w:vMerge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ZAPOSLENI</w:t>
            </w:r>
          </w:p>
        </w:tc>
        <w:tc>
          <w:tcPr>
            <w:tcW w:w="1269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ZUNANJI SODELAVCI</w:t>
            </w:r>
          </w:p>
        </w:tc>
        <w:tc>
          <w:tcPr>
            <w:tcW w:w="1590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USTANOVITELJ</w:t>
            </w:r>
          </w:p>
        </w:tc>
        <w:tc>
          <w:tcPr>
            <w:tcW w:w="1690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ZAVOD ZA ZAPOSLOVANJE</w:t>
            </w:r>
          </w:p>
        </w:tc>
        <w:tc>
          <w:tcPr>
            <w:tcW w:w="680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MIZŠ</w:t>
            </w:r>
          </w:p>
        </w:tc>
        <w:tc>
          <w:tcPr>
            <w:tcW w:w="928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OBČINA XX</w:t>
            </w:r>
          </w:p>
        </w:tc>
        <w:tc>
          <w:tcPr>
            <w:tcW w:w="486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BDD6EE" w:themeFill="accent1" w:themeFillTint="66"/>
          </w:tcPr>
          <w:p w:rsidR="004A1BF5" w:rsidRPr="008631FC" w:rsidRDefault="004A1BF5" w:rsidP="004A1BF5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732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31FC">
              <w:rPr>
                <w:rFonts w:ascii="Verdana" w:hAnsi="Verdana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126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732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732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732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732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BF5" w:rsidRPr="008631FC" w:rsidTr="004A1BF5">
        <w:tc>
          <w:tcPr>
            <w:tcW w:w="1732" w:type="dxa"/>
          </w:tcPr>
          <w:p w:rsidR="004A1BF5" w:rsidRPr="008631FC" w:rsidRDefault="004A1BF5" w:rsidP="004648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dxa"/>
          </w:tcPr>
          <w:p w:rsidR="004A1BF5" w:rsidRPr="008631FC" w:rsidRDefault="004A1BF5" w:rsidP="004648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4A1BF5" w:rsidRPr="008631FC" w:rsidRDefault="004A1BF5" w:rsidP="004648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4A1BF5" w:rsidRPr="008631FC" w:rsidRDefault="004A1BF5" w:rsidP="004648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:rsidR="004A1BF5" w:rsidRPr="008631FC" w:rsidRDefault="004A1BF5" w:rsidP="004648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4A1BF5" w:rsidRPr="008631FC" w:rsidRDefault="004A1BF5" w:rsidP="004648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4A1BF5" w:rsidRPr="008631FC" w:rsidRDefault="004A1BF5" w:rsidP="004648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4A1BF5" w:rsidRPr="008631FC" w:rsidRDefault="004A1BF5" w:rsidP="004648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A1BF5" w:rsidRPr="008631FC" w:rsidRDefault="004A1BF5" w:rsidP="004A1BF5">
      <w:pPr>
        <w:ind w:left="0" w:firstLine="0"/>
        <w:rPr>
          <w:rFonts w:ascii="Verdana" w:hAnsi="Verdana"/>
          <w:b/>
          <w:sz w:val="22"/>
          <w:szCs w:val="22"/>
        </w:rPr>
      </w:pPr>
    </w:p>
    <w:sectPr w:rsidR="004A1BF5" w:rsidRPr="008631FC" w:rsidSect="009043DF">
      <w:headerReference w:type="default" r:id="rId7"/>
      <w:footerReference w:type="default" r:id="rId8"/>
      <w:pgSz w:w="16838" w:h="11906" w:orient="landscape"/>
      <w:pgMar w:top="1702" w:right="152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AA" w:rsidRDefault="002224AA" w:rsidP="009F1FC5">
      <w:r>
        <w:separator/>
      </w:r>
    </w:p>
  </w:endnote>
  <w:endnote w:type="continuationSeparator" w:id="0">
    <w:p w:rsidR="002224AA" w:rsidRDefault="002224AA" w:rsidP="009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F2" w:rsidRPr="00171920" w:rsidRDefault="00B936CE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 w:rsidR="005A73C7">
      <w:rPr>
        <w:color w:val="0070C0"/>
      </w:rPr>
      <w:t>__________________________</w:t>
    </w:r>
    <w:r w:rsidR="003203BF">
      <w:rPr>
        <w:color w:val="0070C0"/>
      </w:rPr>
      <w:t>____________________________________</w:t>
    </w:r>
  </w:p>
  <w:p w:rsidR="00B33516" w:rsidRDefault="00B936CE">
    <w:pPr>
      <w:pStyle w:val="Noga"/>
      <w:rPr>
        <w:color w:val="ED7D31" w:themeColor="accent2"/>
      </w:rPr>
    </w:pPr>
    <w:r>
      <w:rPr>
        <w:color w:val="ED7D31" w:themeColor="accent2"/>
      </w:rPr>
      <w:t xml:space="preserve">        </w:t>
    </w: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0"/>
      <w:gridCol w:w="6808"/>
      <w:gridCol w:w="3402"/>
    </w:tblGrid>
    <w:tr w:rsidR="00B33516" w:rsidTr="003203BF">
      <w:tc>
        <w:tcPr>
          <w:tcW w:w="3540" w:type="dxa"/>
        </w:tcPr>
        <w:p w:rsidR="00B33516" w:rsidRDefault="00B33516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6A6EB284" wp14:editId="33C35C6D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50" name="Slika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8" w:type="dxa"/>
        </w:tcPr>
        <w:p w:rsidR="00B33516" w:rsidRPr="009043DF" w:rsidRDefault="00B33516" w:rsidP="009043DF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9043DF" w:rsidRPr="009043DF" w:rsidRDefault="009043DF" w:rsidP="009043DF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</w:tc>
      <w:tc>
        <w:tcPr>
          <w:tcW w:w="3402" w:type="dxa"/>
        </w:tcPr>
        <w:p w:rsidR="000A6431" w:rsidRDefault="000A6431" w:rsidP="000A6431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B33516" w:rsidRDefault="008631FC" w:rsidP="000A6431">
          <w:pPr>
            <w:pStyle w:val="Noga"/>
            <w:ind w:left="0" w:firstLine="0"/>
            <w:jc w:val="center"/>
            <w:rPr>
              <w:color w:val="ED7D31" w:themeColor="accent2"/>
            </w:rPr>
          </w:pPr>
          <w:hyperlink r:id="rId2" w:history="1">
            <w:r w:rsidR="000A6431" w:rsidRPr="009043DF">
              <w:rPr>
                <w:rStyle w:val="Hiperpovezava"/>
                <w:rFonts w:ascii="Verdana" w:hAnsi="Verdana"/>
                <w:sz w:val="22"/>
                <w:szCs w:val="22"/>
                <w:u w:val="none"/>
              </w:rPr>
              <w:t>https://mozaik.acs.si/</w:t>
            </w:r>
          </w:hyperlink>
        </w:p>
      </w:tc>
    </w:tr>
  </w:tbl>
  <w:p w:rsidR="00B33516" w:rsidRDefault="00B33516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AA" w:rsidRDefault="002224AA" w:rsidP="009F1FC5">
      <w:r>
        <w:separator/>
      </w:r>
    </w:p>
  </w:footnote>
  <w:footnote w:type="continuationSeparator" w:id="0">
    <w:p w:rsidR="002224AA" w:rsidRDefault="002224AA" w:rsidP="009F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C5" w:rsidRDefault="003203B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0B6B756" wp14:editId="5CA435C2">
          <wp:simplePos x="0" y="0"/>
          <wp:positionH relativeFrom="column">
            <wp:posOffset>3960495</wp:posOffset>
          </wp:positionH>
          <wp:positionV relativeFrom="paragraph">
            <wp:posOffset>-58420</wp:posOffset>
          </wp:positionV>
          <wp:extent cx="1140460" cy="462280"/>
          <wp:effectExtent l="0" t="0" r="2540" b="0"/>
          <wp:wrapSquare wrapText="bothSides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920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7E3F5F0A" wp14:editId="602E065B">
          <wp:simplePos x="0" y="0"/>
          <wp:positionH relativeFrom="margin">
            <wp:posOffset>7439025</wp:posOffset>
          </wp:positionH>
          <wp:positionV relativeFrom="paragraph">
            <wp:posOffset>-79375</wp:posOffset>
          </wp:positionV>
          <wp:extent cx="1287145" cy="485140"/>
          <wp:effectExtent l="0" t="0" r="8255" b="0"/>
          <wp:wrapSquare wrapText="bothSides"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920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1EE13BD3" wp14:editId="41C0D49C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42B2A"/>
    <w:multiLevelType w:val="hybridMultilevel"/>
    <w:tmpl w:val="727A2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5"/>
    <w:rsid w:val="00030754"/>
    <w:rsid w:val="00037AE6"/>
    <w:rsid w:val="000938F2"/>
    <w:rsid w:val="000A6431"/>
    <w:rsid w:val="000E1085"/>
    <w:rsid w:val="000F4D41"/>
    <w:rsid w:val="00105A31"/>
    <w:rsid w:val="001169E7"/>
    <w:rsid w:val="00171920"/>
    <w:rsid w:val="00181A8D"/>
    <w:rsid w:val="00184CD0"/>
    <w:rsid w:val="002224AA"/>
    <w:rsid w:val="0027314B"/>
    <w:rsid w:val="00274CA5"/>
    <w:rsid w:val="003203BF"/>
    <w:rsid w:val="003676B7"/>
    <w:rsid w:val="003D1C04"/>
    <w:rsid w:val="003F22A5"/>
    <w:rsid w:val="00413A77"/>
    <w:rsid w:val="00427CA4"/>
    <w:rsid w:val="004A1BF5"/>
    <w:rsid w:val="005353E9"/>
    <w:rsid w:val="005534EF"/>
    <w:rsid w:val="00582818"/>
    <w:rsid w:val="005A73C7"/>
    <w:rsid w:val="00625486"/>
    <w:rsid w:val="00625AA7"/>
    <w:rsid w:val="006637EC"/>
    <w:rsid w:val="00664596"/>
    <w:rsid w:val="006877F6"/>
    <w:rsid w:val="00691DAE"/>
    <w:rsid w:val="00697287"/>
    <w:rsid w:val="00697695"/>
    <w:rsid w:val="006E6CD0"/>
    <w:rsid w:val="00707A57"/>
    <w:rsid w:val="00725257"/>
    <w:rsid w:val="007646DF"/>
    <w:rsid w:val="007B6CF2"/>
    <w:rsid w:val="007E771D"/>
    <w:rsid w:val="00803762"/>
    <w:rsid w:val="00813915"/>
    <w:rsid w:val="008631FC"/>
    <w:rsid w:val="00884FFE"/>
    <w:rsid w:val="009043DF"/>
    <w:rsid w:val="009A341F"/>
    <w:rsid w:val="009D7FF3"/>
    <w:rsid w:val="009F1FC5"/>
    <w:rsid w:val="00A11F0F"/>
    <w:rsid w:val="00A759B7"/>
    <w:rsid w:val="00AB2D5E"/>
    <w:rsid w:val="00B33516"/>
    <w:rsid w:val="00B839EC"/>
    <w:rsid w:val="00B8522B"/>
    <w:rsid w:val="00B936CE"/>
    <w:rsid w:val="00BA2A39"/>
    <w:rsid w:val="00BB3ABC"/>
    <w:rsid w:val="00BE61E1"/>
    <w:rsid w:val="00E06795"/>
    <w:rsid w:val="00E74DBC"/>
    <w:rsid w:val="00ED5014"/>
    <w:rsid w:val="00EF5D70"/>
    <w:rsid w:val="00F1472E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46E0E65-9B7A-406F-847E-6B827604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1FC5"/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F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59"/>
    <w:rsid w:val="00B3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04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ozaik.acs.si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Mozina</dc:creator>
  <cp:lastModifiedBy>Petra Šmalcelj</cp:lastModifiedBy>
  <cp:revision>2</cp:revision>
  <cp:lastPrinted>2017-08-09T13:56:00Z</cp:lastPrinted>
  <dcterms:created xsi:type="dcterms:W3CDTF">2018-12-12T09:24:00Z</dcterms:created>
  <dcterms:modified xsi:type="dcterms:W3CDTF">2018-12-12T09:24:00Z</dcterms:modified>
</cp:coreProperties>
</file>