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19AFA" w14:textId="77777777" w:rsidR="00D56C6C" w:rsidRDefault="001C6568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  <w:u w:val="single"/>
          <w:lang w:val="sv-SE"/>
        </w:rPr>
      </w:pPr>
      <w:r>
        <w:rPr>
          <w:rFonts w:ascii="Verdana" w:hAnsi="Verdana"/>
          <w:b/>
          <w:color w:val="0070C0"/>
          <w:sz w:val="22"/>
          <w:szCs w:val="22"/>
          <w:u w:val="single"/>
          <w:lang w:val="sv-SE"/>
        </w:rPr>
        <w:t>__________________________________________________________</w:t>
      </w:r>
    </w:p>
    <w:p w14:paraId="7C034833" w14:textId="77777777" w:rsidR="00D56C6C" w:rsidRDefault="00D56C6C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24F5D580" w14:textId="77777777" w:rsidR="00D56C6C" w:rsidRDefault="001C6568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ED7D31" w:themeColor="accent2"/>
          <w:lang w:eastAsia="sl-SI"/>
        </w:rPr>
      </w:pPr>
      <w:r>
        <w:rPr>
          <w:rFonts w:ascii="Verdana" w:eastAsia="Times New Roman" w:hAnsi="Verdana"/>
          <w:b/>
          <w:color w:val="ED7D31" w:themeColor="accent2"/>
          <w:u w:val="single"/>
          <w:lang w:eastAsia="sl-SI"/>
        </w:rPr>
        <w:t>Vodilo 3</w:t>
      </w:r>
      <w:r>
        <w:rPr>
          <w:rFonts w:ascii="Verdana" w:eastAsia="Times New Roman" w:hAnsi="Verdana"/>
          <w:b/>
          <w:color w:val="ED7D31" w:themeColor="accent2"/>
          <w:lang w:eastAsia="sl-SI"/>
        </w:rPr>
        <w:t>: priprava LETNEGA NAČRTA KAKOVOSTI – zapis v obliki besedila in preglednice</w:t>
      </w:r>
    </w:p>
    <w:p w14:paraId="060C447A" w14:textId="77777777" w:rsidR="00D56C6C" w:rsidRDefault="001C6568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  <w:u w:val="single"/>
          <w:lang w:val="sv-SE"/>
        </w:rPr>
      </w:pPr>
      <w:r>
        <w:rPr>
          <w:rFonts w:ascii="Verdana" w:hAnsi="Verdana"/>
          <w:b/>
          <w:color w:val="0070C0"/>
          <w:sz w:val="22"/>
          <w:szCs w:val="22"/>
          <w:u w:val="single"/>
          <w:lang w:val="sv-SE"/>
        </w:rPr>
        <w:t>__________________________________________________________</w:t>
      </w:r>
    </w:p>
    <w:p w14:paraId="1FABBFE8" w14:textId="77777777" w:rsidR="00D56C6C" w:rsidRDefault="00D56C6C">
      <w:pPr>
        <w:pStyle w:val="Default"/>
        <w:jc w:val="center"/>
        <w:rPr>
          <w:rFonts w:eastAsia="Times New Roman" w:cs="Tahoma"/>
          <w:b/>
          <w:color w:val="0070C0"/>
          <w:sz w:val="28"/>
          <w:szCs w:val="28"/>
          <w:lang w:eastAsia="sl-SI"/>
        </w:rPr>
      </w:pPr>
    </w:p>
    <w:p w14:paraId="1AEDFAFB" w14:textId="77777777" w:rsidR="00D56C6C" w:rsidRDefault="001C6568">
      <w:pPr>
        <w:pStyle w:val="Default"/>
        <w:jc w:val="center"/>
        <w:rPr>
          <w:rFonts w:eastAsia="Times New Roman" w:cs="Tahoma"/>
          <w:b/>
          <w:color w:val="0070C0"/>
          <w:sz w:val="28"/>
          <w:szCs w:val="28"/>
          <w:lang w:eastAsia="sl-SI"/>
        </w:rPr>
      </w:pPr>
      <w:r>
        <w:rPr>
          <w:rFonts w:eastAsia="Times New Roman" w:cs="Tahoma"/>
          <w:b/>
          <w:color w:val="0070C0"/>
          <w:sz w:val="28"/>
          <w:szCs w:val="28"/>
          <w:lang w:eastAsia="sl-SI"/>
        </w:rPr>
        <w:t>LETNI NAČRT  KAKOVOSTI</w:t>
      </w:r>
    </w:p>
    <w:p w14:paraId="36C21E8A" w14:textId="77777777" w:rsidR="00D56C6C" w:rsidRDefault="001C6568">
      <w:pPr>
        <w:pStyle w:val="Default"/>
        <w:jc w:val="center"/>
        <w:rPr>
          <w:rFonts w:eastAsia="Times New Roman" w:cs="Tahoma"/>
          <w:color w:val="0070C0"/>
          <w:lang w:eastAsia="sl-SI"/>
        </w:rPr>
      </w:pPr>
      <w:r>
        <w:rPr>
          <w:rFonts w:eastAsia="Times New Roman" w:cs="Tahoma"/>
          <w:color w:val="0070C0"/>
          <w:lang w:eastAsia="sl-SI"/>
        </w:rPr>
        <w:t>za leto …</w:t>
      </w:r>
    </w:p>
    <w:p w14:paraId="501A662E" w14:textId="77777777" w:rsidR="00D56C6C" w:rsidRDefault="00D56C6C">
      <w:pPr>
        <w:pStyle w:val="Default"/>
        <w:jc w:val="center"/>
        <w:rPr>
          <w:rFonts w:cs="Tahoma"/>
          <w:bCs/>
          <w:color w:val="0070C0"/>
          <w:sz w:val="22"/>
          <w:szCs w:val="22"/>
        </w:rPr>
      </w:pPr>
    </w:p>
    <w:p w14:paraId="1FCEC895" w14:textId="77777777" w:rsidR="00D56C6C" w:rsidRDefault="001C6568">
      <w:pPr>
        <w:pStyle w:val="Default"/>
        <w:jc w:val="center"/>
        <w:rPr>
          <w:rFonts w:cs="Tahoma"/>
          <w:bCs/>
          <w:i/>
          <w:color w:val="0070C0"/>
          <w:sz w:val="22"/>
          <w:szCs w:val="22"/>
        </w:rPr>
      </w:pPr>
      <w:r>
        <w:rPr>
          <w:rFonts w:cs="Tahoma"/>
          <w:bCs/>
          <w:i/>
          <w:color w:val="0070C0"/>
          <w:sz w:val="22"/>
          <w:szCs w:val="22"/>
        </w:rPr>
        <w:t>(PRIMER zapisanega besedila Letnega načrta kakovosti po tem vodilu je objavljen na zavihku PRIMERI DOBRE PRAKSE.)</w:t>
      </w:r>
    </w:p>
    <w:p w14:paraId="5AF1B5BF" w14:textId="77777777" w:rsidR="00D56C6C" w:rsidRDefault="00D56C6C">
      <w:pPr>
        <w:pStyle w:val="Default"/>
        <w:jc w:val="center"/>
        <w:rPr>
          <w:rFonts w:cs="Tahoma"/>
          <w:bCs/>
          <w:color w:val="0070C0"/>
          <w:sz w:val="22"/>
          <w:szCs w:val="22"/>
        </w:rPr>
      </w:pPr>
    </w:p>
    <w:p w14:paraId="05D65461" w14:textId="77777777" w:rsidR="00D56C6C" w:rsidRDefault="001C6568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C000"/>
        <w:rPr>
          <w:rFonts w:cs="Tahoma"/>
          <w:color w:val="0070C0"/>
        </w:rPr>
      </w:pPr>
      <w:r>
        <w:rPr>
          <w:rFonts w:cs="Tahoma"/>
          <w:b/>
          <w:bCs/>
          <w:color w:val="0070C0"/>
        </w:rPr>
        <w:t>POVZETEK</w:t>
      </w:r>
    </w:p>
    <w:p w14:paraId="0A6FC79C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7D497240" w14:textId="77777777" w:rsidR="00D56C6C" w:rsidRDefault="001C6568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0070C0"/>
          <w:sz w:val="22"/>
          <w:szCs w:val="22"/>
        </w:rPr>
      </w:pPr>
      <w:r>
        <w:rPr>
          <w:rFonts w:cs="Tahoma"/>
          <w:b/>
          <w:bCs/>
          <w:color w:val="FFFFFF" w:themeColor="background1"/>
          <w:sz w:val="22"/>
          <w:szCs w:val="22"/>
        </w:rPr>
        <w:t>NAČRTOVANE AKTIVNOSTI NA PODROČJU IZOBRAŽEVANJA ODRASLIH</w:t>
      </w:r>
    </w:p>
    <w:p w14:paraId="05B10581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732CC9E7" w14:textId="77777777" w:rsidR="00D56C6C" w:rsidRDefault="001C656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V letošnjem letu želimo z načrtovanimi aktivnostmi na področju kakovosti izobraževanja odraslih doseči tele cilje:</w:t>
      </w:r>
    </w:p>
    <w:p w14:paraId="184A8AEC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7EC037B4" w14:textId="77777777" w:rsidR="00D56C6C" w:rsidRDefault="001C6568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2F25E888" w14:textId="77777777" w:rsidR="00D56C6C" w:rsidRDefault="001C6568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5C5671DC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7B5AF78F" w14:textId="77777777" w:rsidR="00D56C6C" w:rsidRDefault="001C6568">
      <w:pPr>
        <w:pStyle w:val="Default"/>
        <w:jc w:val="both"/>
      </w:pPr>
      <w:r>
        <w:rPr>
          <w:rFonts w:cs="Tahoma"/>
          <w:color w:val="0070C0"/>
          <w:sz w:val="22"/>
          <w:szCs w:val="22"/>
        </w:rPr>
        <w:t>V ta namen bomo izpeljali tele aktivnosti:</w:t>
      </w:r>
    </w:p>
    <w:p w14:paraId="6BD825B4" w14:textId="77777777" w:rsidR="00D56C6C" w:rsidRDefault="00D56C6C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235"/>
        <w:gridCol w:w="3696"/>
        <w:gridCol w:w="1199"/>
        <w:gridCol w:w="1932"/>
      </w:tblGrid>
      <w:tr w:rsidR="00D56C6C" w14:paraId="45689FA8" w14:textId="77777777">
        <w:tc>
          <w:tcPr>
            <w:tcW w:w="593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2B54DD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NAČRTOVANE AKTIVNOSTI</w:t>
            </w: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F638078" w14:textId="77777777" w:rsidR="00D56C6C" w:rsidRDefault="001C6568">
            <w:pPr>
              <w:ind w:left="0" w:firstLine="0"/>
              <w:jc w:val="center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b/>
                <w:color w:val="0070C0"/>
              </w:rPr>
              <w:t>Rok</w:t>
            </w: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74461CB" w14:textId="77777777" w:rsidR="00D56C6C" w:rsidRDefault="001C6568">
            <w:pPr>
              <w:ind w:left="0" w:firstLine="0"/>
              <w:jc w:val="center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b/>
                <w:color w:val="0070C0"/>
              </w:rPr>
              <w:t>Nosilec</w:t>
            </w:r>
          </w:p>
        </w:tc>
      </w:tr>
      <w:tr w:rsidR="00D56C6C" w14:paraId="7BEE5039" w14:textId="77777777">
        <w:tc>
          <w:tcPr>
            <w:tcW w:w="906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9C1D3FC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I. PRESOJANJE KAKOVOSTI</w:t>
            </w:r>
          </w:p>
        </w:tc>
      </w:tr>
      <w:tr w:rsidR="00D56C6C" w14:paraId="10B7B055" w14:textId="77777777">
        <w:tc>
          <w:tcPr>
            <w:tcW w:w="906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0888735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REDNO SPREMLJANJE KAKOVOSTI</w:t>
            </w:r>
          </w:p>
        </w:tc>
      </w:tr>
      <w:tr w:rsidR="00D56C6C" w14:paraId="4B6EC656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1F46992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1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882F053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24A8022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F228C57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0BFD5ED5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3BBBE2F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2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47C1554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74ADB8F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DD5BE95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325FEBEC" w14:textId="77777777">
        <w:tc>
          <w:tcPr>
            <w:tcW w:w="906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22BB8DF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SAMOEVALVACIJA</w:t>
            </w:r>
          </w:p>
        </w:tc>
      </w:tr>
      <w:tr w:rsidR="00D56C6C" w14:paraId="5EDA1911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4EA9D52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3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7A20B6F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E9D8773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C6236B8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2EE2365B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000947D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4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4D6E27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287B9FD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F7075C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7A4402AB" w14:textId="77777777">
        <w:tc>
          <w:tcPr>
            <w:tcW w:w="906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74C040C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II. RAZVIJANJE KAKOVOSTI</w:t>
            </w:r>
          </w:p>
        </w:tc>
      </w:tr>
      <w:tr w:rsidR="00D56C6C" w14:paraId="05E1999A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E2750CF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5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553E43F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6836ED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F100D78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15BD46D4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CE56BA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6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8E1F6BD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FC369FB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6C59A4C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1F07A2ED" w14:textId="77777777">
        <w:tc>
          <w:tcPr>
            <w:tcW w:w="906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952F82D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III. DRUGO DELO V ZVEZI S KAKOVOSTJO</w:t>
            </w:r>
          </w:p>
        </w:tc>
      </w:tr>
      <w:tr w:rsidR="00D56C6C" w14:paraId="223B2B54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3022A01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7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5121BEB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2C5B8A7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49A492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5FB76925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2F9ECC6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8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8FD536A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975E5D3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FE7ABD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</w:tbl>
    <w:p w14:paraId="1A498B08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12677C8A" w14:textId="77777777" w:rsidR="00D56C6C" w:rsidRDefault="001C6568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FFFFFF" w:themeColor="background1"/>
          <w:sz w:val="22"/>
          <w:szCs w:val="22"/>
        </w:rPr>
      </w:pPr>
      <w:r>
        <w:rPr>
          <w:rFonts w:cs="Tahoma"/>
          <w:b/>
          <w:bCs/>
          <w:color w:val="FFFFFF" w:themeColor="background1"/>
          <w:sz w:val="22"/>
          <w:szCs w:val="22"/>
        </w:rPr>
        <w:t>NAČRTOVANE AKTIVNOSTI V SVETOVALNEM SREDIŠČU ISIO</w:t>
      </w:r>
    </w:p>
    <w:p w14:paraId="27216A50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47F85109" w14:textId="77777777" w:rsidR="00D56C6C" w:rsidRDefault="001C656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V letošnjem letu želimo z načrtovanimi aktivnostmi v svetovalnem središču ISIO doseči tele cilje:</w:t>
      </w:r>
    </w:p>
    <w:p w14:paraId="1C49952C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4DEC76BA" w14:textId="77777777" w:rsidR="00D56C6C" w:rsidRDefault="001C6568">
      <w:pPr>
        <w:pStyle w:val="Default"/>
        <w:numPr>
          <w:ilvl w:val="0"/>
          <w:numId w:val="2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...</w:t>
      </w:r>
    </w:p>
    <w:p w14:paraId="63B88F15" w14:textId="77777777" w:rsidR="002506B2" w:rsidRDefault="001C6568">
      <w:pPr>
        <w:pStyle w:val="Default"/>
        <w:numPr>
          <w:ilvl w:val="0"/>
          <w:numId w:val="2"/>
        </w:numPr>
        <w:jc w:val="both"/>
        <w:rPr>
          <w:rFonts w:cs="Tahoma"/>
          <w:color w:val="0070C0"/>
          <w:sz w:val="22"/>
          <w:szCs w:val="22"/>
        </w:rPr>
        <w:sectPr w:rsidR="002506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2" w:right="1417" w:bottom="1417" w:left="1417" w:header="708" w:footer="0" w:gutter="0"/>
          <w:cols w:space="708"/>
          <w:formProt w:val="0"/>
          <w:docGrid w:linePitch="360"/>
        </w:sectPr>
      </w:pPr>
      <w:r>
        <w:rPr>
          <w:rFonts w:cs="Tahoma"/>
          <w:color w:val="0070C0"/>
          <w:sz w:val="22"/>
          <w:szCs w:val="22"/>
        </w:rPr>
        <w:t>…</w:t>
      </w:r>
    </w:p>
    <w:p w14:paraId="4E417E8B" w14:textId="77777777" w:rsidR="00D56C6C" w:rsidRPr="002506B2" w:rsidRDefault="00D56C6C" w:rsidP="002506B2">
      <w:pPr>
        <w:pStyle w:val="Default"/>
        <w:ind w:left="360"/>
        <w:jc w:val="both"/>
        <w:rPr>
          <w:rFonts w:cs="Tahoma"/>
          <w:color w:val="0070C0"/>
          <w:sz w:val="22"/>
          <w:szCs w:val="22"/>
        </w:rPr>
      </w:pPr>
    </w:p>
    <w:p w14:paraId="41A075AF" w14:textId="77777777" w:rsidR="00D56C6C" w:rsidRDefault="001C656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V ta namen bomo izpeljali tele dejavnosti:</w:t>
      </w:r>
    </w:p>
    <w:p w14:paraId="43CF9696" w14:textId="77777777" w:rsidR="00D56C6C" w:rsidRDefault="00D56C6C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235"/>
        <w:gridCol w:w="3696"/>
        <w:gridCol w:w="1199"/>
        <w:gridCol w:w="1932"/>
      </w:tblGrid>
      <w:tr w:rsidR="00D56C6C" w14:paraId="73FB84EF" w14:textId="77777777">
        <w:tc>
          <w:tcPr>
            <w:tcW w:w="593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D0D46F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NAČRTOVANE AKTIVNOSTI</w:t>
            </w: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F7254EF" w14:textId="77777777" w:rsidR="00D56C6C" w:rsidRDefault="001C6568">
            <w:pPr>
              <w:ind w:left="0" w:firstLine="0"/>
              <w:jc w:val="center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b/>
                <w:color w:val="0070C0"/>
              </w:rPr>
              <w:t>Rok</w:t>
            </w: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031078E" w14:textId="77777777" w:rsidR="00D56C6C" w:rsidRDefault="001C6568">
            <w:pPr>
              <w:ind w:left="0" w:firstLine="0"/>
              <w:jc w:val="center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b/>
                <w:color w:val="0070C0"/>
              </w:rPr>
              <w:t>Nosilec</w:t>
            </w:r>
          </w:p>
        </w:tc>
      </w:tr>
      <w:tr w:rsidR="00D56C6C" w14:paraId="781A7989" w14:textId="77777777">
        <w:tc>
          <w:tcPr>
            <w:tcW w:w="906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327C76E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I. PRESOJANJE KAKOVOSTI</w:t>
            </w:r>
          </w:p>
        </w:tc>
      </w:tr>
      <w:tr w:rsidR="00D56C6C" w14:paraId="0D466847" w14:textId="77777777">
        <w:tc>
          <w:tcPr>
            <w:tcW w:w="906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AB56DEA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REDNO SPREMLJANJE KAKOVOSTI</w:t>
            </w:r>
          </w:p>
        </w:tc>
      </w:tr>
      <w:tr w:rsidR="00D56C6C" w14:paraId="13F53355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1B1D18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1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8380F7D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9B70C38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E5CAA12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4BC14773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0BEFF99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2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A606180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89724B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9F29EC1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13F10154" w14:textId="77777777">
        <w:tc>
          <w:tcPr>
            <w:tcW w:w="906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0DEF1D9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SAMOEVALVACIJA</w:t>
            </w:r>
          </w:p>
        </w:tc>
      </w:tr>
      <w:tr w:rsidR="00D56C6C" w14:paraId="56D1FB33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FCCB1C9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3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CD1D53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9EAC08E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DEA0BC3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5D3FB329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09EB8AE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4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41FCD4A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313872C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F355D0E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0EB4260C" w14:textId="77777777">
        <w:tc>
          <w:tcPr>
            <w:tcW w:w="906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FC90AE7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II. RAZVIJANJE KAKOVOSTI</w:t>
            </w:r>
          </w:p>
        </w:tc>
      </w:tr>
      <w:tr w:rsidR="00D56C6C" w14:paraId="6904D980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0246404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5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F1DB621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1E11789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350ACE0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6A8766D3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A18F251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6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A150011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2B062B9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3C7FED1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4DB0A806" w14:textId="77777777">
        <w:tc>
          <w:tcPr>
            <w:tcW w:w="906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780A7C2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III. DRUGO DELO V ZVEZI S KAKOVOSTJO</w:t>
            </w:r>
          </w:p>
        </w:tc>
      </w:tr>
      <w:tr w:rsidR="00D56C6C" w14:paraId="7419CF20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2AD343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7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EF76617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4145566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B1D0A1E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3E85C681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D2C019A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8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C4637E7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CDB7347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9E26D3E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</w:tbl>
    <w:p w14:paraId="2D1D1AAE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50955A8E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0CBFCF28" w14:textId="77777777" w:rsidR="00D56C6C" w:rsidRDefault="001C6568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FFFFFF" w:themeColor="background1"/>
          <w:sz w:val="22"/>
          <w:szCs w:val="22"/>
        </w:rPr>
      </w:pPr>
      <w:r>
        <w:rPr>
          <w:rFonts w:cs="Tahoma"/>
          <w:b/>
          <w:bCs/>
          <w:color w:val="FFFFFF" w:themeColor="background1"/>
          <w:sz w:val="22"/>
          <w:szCs w:val="22"/>
        </w:rPr>
        <w:t>NAČRTOVANE AKTIVNOSTI V MEDGENERACIJSKEM SREDIŠČU</w:t>
      </w:r>
    </w:p>
    <w:p w14:paraId="357AF5A4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492E72B0" w14:textId="77777777" w:rsidR="00D56C6C" w:rsidRDefault="001C656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….</w:t>
      </w:r>
    </w:p>
    <w:p w14:paraId="15F2A92D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1950D1A8" w14:textId="77777777" w:rsidR="00D56C6C" w:rsidRDefault="001C656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 xml:space="preserve">Podrobnejši načrt dela je razviden iz </w:t>
      </w:r>
      <w:r>
        <w:rPr>
          <w:rFonts w:cs="Tahoma"/>
          <w:b/>
          <w:color w:val="0070C0"/>
          <w:sz w:val="22"/>
          <w:szCs w:val="22"/>
        </w:rPr>
        <w:t>Letnega načrta kakovosti</w:t>
      </w:r>
      <w:r>
        <w:rPr>
          <w:rFonts w:cs="Tahoma"/>
          <w:color w:val="0070C0"/>
          <w:sz w:val="22"/>
          <w:szCs w:val="22"/>
        </w:rPr>
        <w:t xml:space="preserve">. Pripravila ga je </w:t>
      </w:r>
      <w:r>
        <w:rPr>
          <w:rFonts w:cs="Tahoma"/>
          <w:b/>
          <w:color w:val="0070C0"/>
          <w:sz w:val="22"/>
          <w:szCs w:val="22"/>
        </w:rPr>
        <w:t>Komisija za kakovost</w:t>
      </w:r>
      <w:r>
        <w:rPr>
          <w:rFonts w:cs="Tahoma"/>
          <w:color w:val="0070C0"/>
          <w:sz w:val="22"/>
          <w:szCs w:val="22"/>
        </w:rPr>
        <w:t xml:space="preserve">, ki jo sestavljajo: </w:t>
      </w:r>
    </w:p>
    <w:p w14:paraId="4C87D73F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12597517" w14:textId="77777777" w:rsidR="00D56C6C" w:rsidRDefault="001C656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0CEDA7BC" w14:textId="77777777" w:rsidR="00D56C6C" w:rsidRDefault="001C656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14488980" w14:textId="77777777" w:rsidR="00D56C6C" w:rsidRDefault="001C656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3DCFC1CD" w14:textId="77777777" w:rsidR="00D56C6C" w:rsidRDefault="00D56C6C">
      <w:pPr>
        <w:pStyle w:val="Default"/>
        <w:jc w:val="both"/>
        <w:rPr>
          <w:rFonts w:cs="Tahoma"/>
          <w:bCs/>
          <w:color w:val="0070C0"/>
          <w:sz w:val="22"/>
          <w:szCs w:val="22"/>
        </w:rPr>
      </w:pPr>
    </w:p>
    <w:p w14:paraId="664AA831" w14:textId="77777777" w:rsidR="00D56C6C" w:rsidRDefault="001C6568">
      <w:pPr>
        <w:pStyle w:val="Default"/>
        <w:jc w:val="both"/>
      </w:pPr>
      <w:r>
        <w:rPr>
          <w:rFonts w:cs="Tahoma"/>
          <w:bCs/>
          <w:color w:val="0070C0"/>
          <w:sz w:val="22"/>
          <w:szCs w:val="22"/>
        </w:rPr>
        <w:t xml:space="preserve">Za strokovno podporo in svetovanje pri načrtovanih nalogah skrbi </w:t>
      </w:r>
      <w:r>
        <w:rPr>
          <w:rFonts w:cs="Tahoma"/>
          <w:b/>
          <w:bCs/>
          <w:color w:val="0070C0"/>
          <w:sz w:val="22"/>
          <w:szCs w:val="22"/>
        </w:rPr>
        <w:t>..</w:t>
      </w:r>
      <w:r>
        <w:rPr>
          <w:rFonts w:cs="Tahoma"/>
          <w:bCs/>
          <w:color w:val="0070C0"/>
          <w:sz w:val="22"/>
          <w:szCs w:val="22"/>
        </w:rPr>
        <w:t>.</w:t>
      </w:r>
    </w:p>
    <w:p w14:paraId="59234E05" w14:textId="77777777" w:rsidR="00D56C6C" w:rsidRDefault="00D56C6C">
      <w:pPr>
        <w:pStyle w:val="Default"/>
        <w:jc w:val="both"/>
        <w:rPr>
          <w:color w:val="0070C0"/>
          <w:sz w:val="22"/>
          <w:szCs w:val="22"/>
        </w:rPr>
      </w:pPr>
    </w:p>
    <w:p w14:paraId="3A74F713" w14:textId="77777777" w:rsidR="00D56C6C" w:rsidRDefault="001C6568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C000"/>
        <w:rPr>
          <w:rFonts w:cs="Tahoma"/>
          <w:b/>
          <w:bCs/>
          <w:color w:val="0070C0"/>
        </w:rPr>
      </w:pPr>
      <w:r>
        <w:rPr>
          <w:rFonts w:cs="Tahoma"/>
          <w:b/>
          <w:bCs/>
          <w:color w:val="0070C0"/>
        </w:rPr>
        <w:t>NAČRTOVANE AKTIVNOSTI</w:t>
      </w:r>
    </w:p>
    <w:p w14:paraId="343764E7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4C26B2F5" w14:textId="77777777" w:rsidR="00D56C6C" w:rsidRDefault="001C6568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0070C0"/>
          <w:sz w:val="22"/>
          <w:szCs w:val="22"/>
        </w:rPr>
      </w:pPr>
      <w:r>
        <w:rPr>
          <w:rFonts w:cs="Tahoma"/>
          <w:b/>
          <w:bCs/>
          <w:color w:val="FFFFFF" w:themeColor="background1"/>
          <w:sz w:val="22"/>
          <w:szCs w:val="22"/>
        </w:rPr>
        <w:t>NAČRTOVANE AKTIVNOSTI NA PODROČJU IZOBRAŽEVANJA ODRASLIH</w:t>
      </w:r>
    </w:p>
    <w:p w14:paraId="03AC2DF6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7F6BD862" w14:textId="77777777" w:rsidR="00D56C6C" w:rsidRDefault="001C656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V letošnjem letu želimo z načrtovanimi aktivnostmi na področju kakovosti izobraževanja odraslih doseči tele cilje:</w:t>
      </w:r>
    </w:p>
    <w:p w14:paraId="67591345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5F453F04" w14:textId="77777777" w:rsidR="00D56C6C" w:rsidRDefault="001C6568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7E8F6D71" w14:textId="77777777" w:rsidR="00D56C6C" w:rsidRDefault="001C6568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5F6684F4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7B077D0C" w14:textId="77777777" w:rsidR="00D56C6C" w:rsidRDefault="001C6568">
      <w:pPr>
        <w:spacing w:after="160" w:line="259" w:lineRule="auto"/>
        <w:ind w:left="0" w:firstLine="0"/>
        <w:rPr>
          <w:rFonts w:ascii="Verdana" w:hAnsi="Verdana"/>
          <w:color w:val="0070C0"/>
          <w:sz w:val="22"/>
          <w:szCs w:val="22"/>
        </w:rPr>
      </w:pPr>
      <w:r>
        <w:br w:type="page"/>
      </w:r>
    </w:p>
    <w:p w14:paraId="69553197" w14:textId="77777777" w:rsidR="00D56C6C" w:rsidRDefault="001C656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lastRenderedPageBreak/>
        <w:t>V ta namen bomo izpeljali tele dejavnosti:</w:t>
      </w:r>
    </w:p>
    <w:p w14:paraId="045C4DFE" w14:textId="77777777" w:rsidR="00D56C6C" w:rsidRDefault="00D56C6C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235"/>
        <w:gridCol w:w="3696"/>
        <w:gridCol w:w="1199"/>
        <w:gridCol w:w="1932"/>
      </w:tblGrid>
      <w:tr w:rsidR="00D56C6C" w14:paraId="7C8A2003" w14:textId="77777777">
        <w:tc>
          <w:tcPr>
            <w:tcW w:w="593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428BE78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NAČRTOVANE AKTIVNOSTI S KAZALNIKI</w:t>
            </w: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200073" w14:textId="77777777" w:rsidR="00D56C6C" w:rsidRDefault="001C6568">
            <w:pPr>
              <w:ind w:left="0" w:firstLine="0"/>
              <w:jc w:val="center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b/>
                <w:color w:val="0070C0"/>
              </w:rPr>
              <w:t>Rok</w:t>
            </w: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8BE031D" w14:textId="77777777" w:rsidR="00D56C6C" w:rsidRDefault="001C6568">
            <w:pPr>
              <w:ind w:left="0" w:firstLine="0"/>
              <w:jc w:val="center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b/>
                <w:color w:val="0070C0"/>
              </w:rPr>
              <w:t>Nosilec</w:t>
            </w:r>
          </w:p>
        </w:tc>
      </w:tr>
      <w:tr w:rsidR="00D56C6C" w14:paraId="0D5FB5C2" w14:textId="77777777">
        <w:tc>
          <w:tcPr>
            <w:tcW w:w="906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9FB00EF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I. PRESOJANJE KAKOVOSTI</w:t>
            </w:r>
          </w:p>
        </w:tc>
      </w:tr>
      <w:tr w:rsidR="00D56C6C" w14:paraId="5E7C462B" w14:textId="77777777">
        <w:tc>
          <w:tcPr>
            <w:tcW w:w="906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BCC7A4A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REDNO SPREMLJANJE KAKOVOSTI</w:t>
            </w:r>
          </w:p>
        </w:tc>
      </w:tr>
      <w:tr w:rsidR="00D56C6C" w14:paraId="6C895BB6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09CBEEE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1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8558C18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4EC7A8B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F25E9DA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6E030B02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C903759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2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3A83043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507FF1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948EEEF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38BF2A06" w14:textId="77777777">
        <w:tc>
          <w:tcPr>
            <w:tcW w:w="906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5CA30CF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SAMOEVALVACIJA</w:t>
            </w:r>
          </w:p>
        </w:tc>
      </w:tr>
      <w:tr w:rsidR="00D56C6C" w14:paraId="72001D38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8BC0432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3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FF9A7BC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7A4D2A1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93143BA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30B2F228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96DE7DB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4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8646F6F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013DBFA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4EAD9D1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208A3216" w14:textId="77777777">
        <w:tc>
          <w:tcPr>
            <w:tcW w:w="906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C00AA18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II. RAZVIJANJE KAKOVOSTI</w:t>
            </w:r>
          </w:p>
        </w:tc>
      </w:tr>
      <w:tr w:rsidR="00D56C6C" w14:paraId="2EEB017B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0B047E3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5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5C2BDC3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F6A3B5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2F2FD45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45801D5C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8A4951E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6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CF953AD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40BDB07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5DE8AD1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34881A66" w14:textId="77777777">
        <w:tc>
          <w:tcPr>
            <w:tcW w:w="906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F33D6B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III. DRUGO DELO V ZVEZI S KAKOVOSTJO</w:t>
            </w:r>
          </w:p>
        </w:tc>
      </w:tr>
      <w:tr w:rsidR="00D56C6C" w14:paraId="01E7AE2A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4697D70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7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DFE2F58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6B0DE5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500FC9C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5B5EFC1F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0112B4B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8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DB6B245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4E1B944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28D2205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</w:tbl>
    <w:p w14:paraId="65FB1716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6CB1A16C" w14:textId="77777777" w:rsidR="00D56C6C" w:rsidRDefault="001C6568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FFFFFF" w:themeColor="background1"/>
          <w:sz w:val="22"/>
          <w:szCs w:val="22"/>
        </w:rPr>
      </w:pPr>
      <w:r>
        <w:rPr>
          <w:rFonts w:cs="Tahoma"/>
          <w:b/>
          <w:bCs/>
          <w:color w:val="FFFFFF" w:themeColor="background1"/>
          <w:sz w:val="22"/>
          <w:szCs w:val="22"/>
        </w:rPr>
        <w:t>NAČRTOVANE AKTIVNOSTI V SVETOVALNEM SREDIŠČU ISIO</w:t>
      </w:r>
    </w:p>
    <w:p w14:paraId="758AA4CB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62E0E3A0" w14:textId="77777777" w:rsidR="00D56C6C" w:rsidRDefault="001C656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V letošnjem letu želimo z načrtovanimi aktivnostmi v svetovalnem središču ISIO doseči tele cilje:</w:t>
      </w:r>
    </w:p>
    <w:p w14:paraId="68894FE8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76CB6EDD" w14:textId="77777777" w:rsidR="00D56C6C" w:rsidRDefault="001C6568">
      <w:pPr>
        <w:pStyle w:val="Default"/>
        <w:numPr>
          <w:ilvl w:val="0"/>
          <w:numId w:val="2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...</w:t>
      </w:r>
    </w:p>
    <w:p w14:paraId="75691097" w14:textId="77777777" w:rsidR="00D56C6C" w:rsidRDefault="001C6568">
      <w:pPr>
        <w:pStyle w:val="Default"/>
        <w:numPr>
          <w:ilvl w:val="0"/>
          <w:numId w:val="2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5AAE57E1" w14:textId="77777777" w:rsidR="00D56C6C" w:rsidRDefault="00D56C6C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6D6E49A6" w14:textId="77777777" w:rsidR="00D56C6C" w:rsidRDefault="001C656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V ta namen bomo izpeljali tele aktivnosti:</w:t>
      </w:r>
    </w:p>
    <w:p w14:paraId="3B0C4942" w14:textId="77777777" w:rsidR="00D56C6C" w:rsidRDefault="00D56C6C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235"/>
        <w:gridCol w:w="3696"/>
        <w:gridCol w:w="1199"/>
        <w:gridCol w:w="1932"/>
      </w:tblGrid>
      <w:tr w:rsidR="00D56C6C" w14:paraId="3745F220" w14:textId="77777777">
        <w:tc>
          <w:tcPr>
            <w:tcW w:w="593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634ECD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NAČRTOVANE AKTIVNOSTI S KAZALNIKI</w:t>
            </w: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9D308E8" w14:textId="77777777" w:rsidR="00D56C6C" w:rsidRDefault="001C6568">
            <w:pPr>
              <w:ind w:left="0" w:firstLine="0"/>
              <w:jc w:val="center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b/>
                <w:color w:val="0070C0"/>
              </w:rPr>
              <w:t>Rok</w:t>
            </w: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0097E7A" w14:textId="77777777" w:rsidR="00D56C6C" w:rsidRDefault="001C6568">
            <w:pPr>
              <w:ind w:left="0" w:firstLine="0"/>
              <w:jc w:val="center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b/>
                <w:color w:val="0070C0"/>
              </w:rPr>
              <w:t>Nosilec</w:t>
            </w:r>
          </w:p>
        </w:tc>
      </w:tr>
      <w:tr w:rsidR="00D56C6C" w14:paraId="264A1D86" w14:textId="77777777">
        <w:tc>
          <w:tcPr>
            <w:tcW w:w="906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1668D5F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I. PRESOJANJE KAKOVOSTI</w:t>
            </w:r>
          </w:p>
        </w:tc>
      </w:tr>
      <w:tr w:rsidR="00D56C6C" w14:paraId="43FF3B3F" w14:textId="77777777">
        <w:tc>
          <w:tcPr>
            <w:tcW w:w="906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45B775F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REDNO SPREMLJANJE KAKOVOSTI</w:t>
            </w:r>
          </w:p>
        </w:tc>
      </w:tr>
      <w:tr w:rsidR="00D56C6C" w14:paraId="07CD43EE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190C185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1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95CD8CC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9F5B68B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268C153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0C98C275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8B3AC78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2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FEC7277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CF02BF4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4D2F89E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5C030561" w14:textId="77777777">
        <w:tc>
          <w:tcPr>
            <w:tcW w:w="906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68BC0C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SAMOEVALVACIJA</w:t>
            </w:r>
          </w:p>
        </w:tc>
      </w:tr>
      <w:tr w:rsidR="00D56C6C" w14:paraId="1C26F429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AF23F17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3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6B41ED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FCD0294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6E8CDAB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276FB940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D7196F9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4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9B98C46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E472DA6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BAF1971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4016D45B" w14:textId="77777777">
        <w:tc>
          <w:tcPr>
            <w:tcW w:w="906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422A4BF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II. RAZVIJANJE KAKOVOSTI</w:t>
            </w:r>
          </w:p>
        </w:tc>
      </w:tr>
      <w:tr w:rsidR="00D56C6C" w14:paraId="30A56DB6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6DD7DE7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5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33CE66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08203D5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6D9E7FB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1ED8E1F7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56EBDAD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6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46F7888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36FB55A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F8CFD29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174E71E8" w14:textId="77777777">
        <w:tc>
          <w:tcPr>
            <w:tcW w:w="9061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16192EE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III. DRUGO DELO V ZVEZI S KAKOVOSTJO</w:t>
            </w:r>
          </w:p>
        </w:tc>
      </w:tr>
      <w:tr w:rsidR="00D56C6C" w14:paraId="3AA612EE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77482A9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7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BC56746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F17AA5E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9EFABFE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  <w:tr w:rsidR="00D56C6C" w14:paraId="32CDED99" w14:textId="77777777">
        <w:tc>
          <w:tcPr>
            <w:tcW w:w="22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030FE45" w14:textId="77777777" w:rsidR="00D56C6C" w:rsidRDefault="001C656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8</w:t>
            </w:r>
          </w:p>
        </w:tc>
        <w:tc>
          <w:tcPr>
            <w:tcW w:w="3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2974D52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17E1BBB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DFA9FB7" w14:textId="77777777" w:rsidR="00D56C6C" w:rsidRDefault="00D56C6C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</w:tr>
    </w:tbl>
    <w:p w14:paraId="2120D050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02E45CB7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0DC58F2E" w14:textId="77777777" w:rsidR="004F76DA" w:rsidRDefault="004F76DA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6F12A21D" w14:textId="77777777" w:rsidR="004F76DA" w:rsidRDefault="004F76DA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8E2318A" w14:textId="77777777" w:rsidR="00D56C6C" w:rsidRDefault="001C6568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FFFFFF" w:themeColor="background1"/>
          <w:sz w:val="22"/>
          <w:szCs w:val="22"/>
        </w:rPr>
      </w:pPr>
      <w:r>
        <w:rPr>
          <w:rFonts w:cs="Tahoma"/>
          <w:b/>
          <w:bCs/>
          <w:color w:val="FFFFFF" w:themeColor="background1"/>
          <w:sz w:val="22"/>
          <w:szCs w:val="22"/>
        </w:rPr>
        <w:lastRenderedPageBreak/>
        <w:t>NAČRTOVANE AKTIVNOSTI V MEDGENERACIJSKEMU SREDIŠČU</w:t>
      </w:r>
    </w:p>
    <w:p w14:paraId="5893507A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6832DE4" w14:textId="77777777" w:rsidR="00D56C6C" w:rsidRDefault="001C656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118447F1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1AC8A04D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1DBA62D8" w14:textId="77777777" w:rsidR="00D56C6C" w:rsidRDefault="001C656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 xml:space="preserve">Za koordinacijo dela skrbi </w:t>
      </w:r>
      <w:r>
        <w:rPr>
          <w:rFonts w:cs="Tahoma"/>
          <w:b/>
          <w:color w:val="0070C0"/>
          <w:sz w:val="22"/>
          <w:szCs w:val="22"/>
        </w:rPr>
        <w:t>Komisija za kakovost</w:t>
      </w:r>
      <w:r>
        <w:rPr>
          <w:rFonts w:cs="Tahoma"/>
          <w:color w:val="0070C0"/>
          <w:sz w:val="22"/>
          <w:szCs w:val="22"/>
        </w:rPr>
        <w:t xml:space="preserve">, ki jo sestavljajo: </w:t>
      </w:r>
    </w:p>
    <w:p w14:paraId="126ECD24" w14:textId="77777777" w:rsidR="00D56C6C" w:rsidRDefault="00D56C6C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FC09B4B" w14:textId="77777777" w:rsidR="00D56C6C" w:rsidRDefault="001C656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5B127572" w14:textId="77777777" w:rsidR="00D56C6C" w:rsidRDefault="001C656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6E307126" w14:textId="77777777" w:rsidR="00D56C6C" w:rsidRDefault="001C656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5371BDBB" w14:textId="77777777" w:rsidR="00D56C6C" w:rsidRDefault="00D56C6C">
      <w:pPr>
        <w:pStyle w:val="Default"/>
        <w:jc w:val="both"/>
        <w:rPr>
          <w:rFonts w:cs="Tahoma"/>
          <w:bCs/>
          <w:color w:val="0070C0"/>
          <w:sz w:val="22"/>
          <w:szCs w:val="22"/>
        </w:rPr>
      </w:pPr>
    </w:p>
    <w:p w14:paraId="4D88A3BF" w14:textId="77777777" w:rsidR="00D56C6C" w:rsidRDefault="001C6568">
      <w:pPr>
        <w:pStyle w:val="Default"/>
        <w:jc w:val="both"/>
        <w:rPr>
          <w:rFonts w:eastAsia="Times New Roman" w:cs="Tahoma"/>
          <w:color w:val="0070C0"/>
          <w:sz w:val="22"/>
          <w:szCs w:val="22"/>
          <w:lang w:eastAsia="sl-SI"/>
        </w:rPr>
      </w:pPr>
      <w:r>
        <w:rPr>
          <w:rFonts w:cs="Tahoma"/>
          <w:bCs/>
          <w:color w:val="0070C0"/>
          <w:sz w:val="22"/>
          <w:szCs w:val="22"/>
        </w:rPr>
        <w:t xml:space="preserve">Za strokovno podporo in svetovanje pri načrtovanih nalogah skrbi </w:t>
      </w:r>
      <w:r>
        <w:rPr>
          <w:rFonts w:cs="Tahoma"/>
          <w:b/>
          <w:bCs/>
          <w:color w:val="0070C0"/>
          <w:sz w:val="22"/>
          <w:szCs w:val="22"/>
        </w:rPr>
        <w:t>..</w:t>
      </w:r>
      <w:r>
        <w:rPr>
          <w:rFonts w:cs="Tahoma"/>
          <w:bCs/>
          <w:color w:val="0070C0"/>
          <w:sz w:val="22"/>
          <w:szCs w:val="22"/>
        </w:rPr>
        <w:t>.</w:t>
      </w:r>
    </w:p>
    <w:p w14:paraId="0DFEB70C" w14:textId="77777777" w:rsidR="00D56C6C" w:rsidRDefault="00D56C6C">
      <w:pPr>
        <w:pStyle w:val="Default"/>
        <w:jc w:val="both"/>
      </w:pPr>
    </w:p>
    <w:sectPr w:rsidR="00D56C6C">
      <w:headerReference w:type="default" r:id="rId14"/>
      <w:pgSz w:w="11906" w:h="16838"/>
      <w:pgMar w:top="1702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78CC7" w14:textId="77777777" w:rsidR="001C6568" w:rsidRDefault="001C6568">
      <w:r>
        <w:separator/>
      </w:r>
    </w:p>
  </w:endnote>
  <w:endnote w:type="continuationSeparator" w:id="0">
    <w:p w14:paraId="2E109F23" w14:textId="77777777" w:rsidR="001C6568" w:rsidRDefault="001C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B087" w14:textId="77777777" w:rsidR="00B52F1F" w:rsidRDefault="00B52F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3E11" w14:textId="77777777" w:rsidR="00D56C6C" w:rsidRDefault="001C6568">
    <w:pPr>
      <w:pStyle w:val="Footer"/>
      <w:rPr>
        <w:color w:val="0070C0"/>
      </w:rPr>
    </w:pPr>
    <w:r>
      <w:rPr>
        <w:color w:val="0070C0"/>
      </w:rPr>
      <w:t>_____________________________________________________________________</w:t>
    </w:r>
  </w:p>
  <w:p w14:paraId="041FCFEC" w14:textId="77777777" w:rsidR="00D56C6C" w:rsidRDefault="001C6568">
    <w:pPr>
      <w:pStyle w:val="Footer"/>
      <w:rPr>
        <w:color w:val="ED7D31" w:themeColor="accent2"/>
      </w:rPr>
    </w:pPr>
    <w:r>
      <w:rPr>
        <w:color w:val="ED7D31" w:themeColor="accent2"/>
      </w:rPr>
      <w:tab/>
    </w:r>
  </w:p>
  <w:tbl>
    <w:tblPr>
      <w:tblStyle w:val="TableGrid"/>
      <w:tblW w:w="9071" w:type="dxa"/>
      <w:tblLook w:val="04A0" w:firstRow="1" w:lastRow="0" w:firstColumn="1" w:lastColumn="0" w:noHBand="0" w:noVBand="1"/>
    </w:tblPr>
    <w:tblGrid>
      <w:gridCol w:w="3592"/>
      <w:gridCol w:w="2594"/>
      <w:gridCol w:w="2885"/>
    </w:tblGrid>
    <w:tr w:rsidR="00D56C6C" w14:paraId="0562DAB9" w14:textId="77777777">
      <w:tc>
        <w:tcPr>
          <w:tcW w:w="3619" w:type="dxa"/>
          <w:tcBorders>
            <w:top w:val="nil"/>
            <w:left w:val="nil"/>
            <w:bottom w:val="nil"/>
            <w:right w:val="nil"/>
          </w:tcBorders>
        </w:tcPr>
        <w:p w14:paraId="5378379F" w14:textId="77777777" w:rsidR="00D56C6C" w:rsidRDefault="001C6568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color w:val="ED7D31" w:themeColor="accent2"/>
              <w:lang w:eastAsia="sl-SI"/>
            </w:rPr>
            <w:drawing>
              <wp:anchor distT="0" distB="8890" distL="114300" distR="114300" simplePos="0" relativeHeight="5" behindDoc="1" locked="0" layoutInCell="1" allowOverlap="1" wp14:anchorId="48A96C80" wp14:editId="26B44A2F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0"/>
                <wp:wrapSquare wrapText="bothSides"/>
                <wp:docPr id="4" name="Slik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61" w:type="dxa"/>
          <w:tcBorders>
            <w:top w:val="nil"/>
            <w:left w:val="nil"/>
            <w:bottom w:val="nil"/>
            <w:right w:val="nil"/>
          </w:tcBorders>
        </w:tcPr>
        <w:p w14:paraId="45FAB304" w14:textId="77777777" w:rsidR="00D56C6C" w:rsidRDefault="00D56C6C">
          <w:pPr>
            <w:pStyle w:val="Footer"/>
            <w:jc w:val="center"/>
            <w:rPr>
              <w:color w:val="ED7D31" w:themeColor="accent2"/>
            </w:rPr>
          </w:pPr>
        </w:p>
      </w:tc>
      <w:tc>
        <w:tcPr>
          <w:tcW w:w="2791" w:type="dxa"/>
          <w:tcBorders>
            <w:top w:val="nil"/>
            <w:left w:val="nil"/>
            <w:bottom w:val="nil"/>
            <w:right w:val="nil"/>
          </w:tcBorders>
        </w:tcPr>
        <w:p w14:paraId="3DB27BA4" w14:textId="77777777" w:rsidR="00D56C6C" w:rsidRDefault="001C6568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033E1E98" w14:textId="77777777" w:rsidR="00D56C6C" w:rsidRDefault="001C6568">
          <w:pPr>
            <w:pStyle w:val="Footer"/>
            <w:jc w:val="center"/>
            <w:rPr>
              <w:rFonts w:ascii="Verdana" w:hAnsi="Verdana"/>
              <w:color w:val="0070C0"/>
            </w:rPr>
          </w:pPr>
          <w:r>
            <w:rPr>
              <w:rFonts w:ascii="Verdana" w:hAnsi="Verdana"/>
              <w:color w:val="0070C0"/>
            </w:rPr>
            <w:t>https://mozaik.acs.si/</w:t>
          </w:r>
        </w:p>
        <w:p w14:paraId="012862CC" w14:textId="77777777" w:rsidR="00D56C6C" w:rsidRDefault="00D56C6C">
          <w:pPr>
            <w:pStyle w:val="Footer"/>
            <w:ind w:left="0" w:firstLine="0"/>
            <w:rPr>
              <w:color w:val="ED7D31" w:themeColor="accent2"/>
            </w:rPr>
          </w:pPr>
        </w:p>
      </w:tc>
    </w:tr>
  </w:tbl>
  <w:p w14:paraId="3C6D8E91" w14:textId="77777777" w:rsidR="00D56C6C" w:rsidRDefault="00D56C6C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98B6" w14:textId="77777777" w:rsidR="00B52F1F" w:rsidRDefault="00B52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3390" w14:textId="77777777" w:rsidR="001C6568" w:rsidRDefault="001C6568">
      <w:r>
        <w:separator/>
      </w:r>
    </w:p>
  </w:footnote>
  <w:footnote w:type="continuationSeparator" w:id="0">
    <w:p w14:paraId="5FDDF407" w14:textId="77777777" w:rsidR="001C6568" w:rsidRDefault="001C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791E" w14:textId="77777777" w:rsidR="00B52F1F" w:rsidRDefault="00B52F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BCA8" w14:textId="00B5B567" w:rsidR="00B52F1F" w:rsidRPr="00B52F1F" w:rsidRDefault="00B52F1F" w:rsidP="00B52F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6C5E" w14:textId="77777777" w:rsidR="00B52F1F" w:rsidRDefault="00B52F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29A0" w14:textId="318A4A68" w:rsidR="002506B2" w:rsidRPr="00B52F1F" w:rsidRDefault="002506B2" w:rsidP="00B52F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921CF"/>
    <w:multiLevelType w:val="multilevel"/>
    <w:tmpl w:val="9698EF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304EC5"/>
    <w:multiLevelType w:val="multilevel"/>
    <w:tmpl w:val="33CC80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AC5D4C"/>
    <w:multiLevelType w:val="multilevel"/>
    <w:tmpl w:val="D69226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i w:val="0"/>
        <w:color w:val="0070C0"/>
        <w:sz w:val="22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i w:val="0"/>
        <w:color w:val="0070C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492646264">
    <w:abstractNumId w:val="0"/>
  </w:num>
  <w:num w:numId="2" w16cid:durableId="568462005">
    <w:abstractNumId w:val="2"/>
  </w:num>
  <w:num w:numId="3" w16cid:durableId="364212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C6C"/>
    <w:rsid w:val="000B7EF5"/>
    <w:rsid w:val="00182435"/>
    <w:rsid w:val="001C6568"/>
    <w:rsid w:val="002506B2"/>
    <w:rsid w:val="004F76DA"/>
    <w:rsid w:val="005C0A52"/>
    <w:rsid w:val="006C232B"/>
    <w:rsid w:val="008E7D44"/>
    <w:rsid w:val="00B52F1F"/>
    <w:rsid w:val="00D5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A1F40"/>
  <w15:docId w15:val="{6607E379-7D37-41DE-9D74-C4B1604D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33"/>
    <w:pPr>
      <w:ind w:left="284" w:hanging="284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31F33"/>
    <w:rPr>
      <w:rFonts w:ascii="Tahoma" w:eastAsia="Calibri" w:hAnsi="Tahoma" w:cs="Tahom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31F33"/>
    <w:rPr>
      <w:rFonts w:ascii="Tahoma" w:eastAsia="Calibri" w:hAnsi="Tahoma" w:cs="Tahom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0147A"/>
    <w:rPr>
      <w:sz w:val="16"/>
      <w:szCs w:val="16"/>
    </w:rPr>
  </w:style>
  <w:style w:type="character" w:customStyle="1" w:styleId="Komentar-besediloZnak">
    <w:name w:val="Komentar - besedilo Znak"/>
    <w:basedOn w:val="DefaultParagraphFont"/>
    <w:uiPriority w:val="99"/>
    <w:semiHidden/>
    <w:qFormat/>
    <w:rsid w:val="00D0147A"/>
    <w:rPr>
      <w:rFonts w:ascii="Tahoma" w:hAnsi="Tahoma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0147A"/>
    <w:rPr>
      <w:rFonts w:ascii="Segoe UI" w:eastAsia="Calibri" w:hAnsi="Segoe UI" w:cs="Segoe UI"/>
      <w:sz w:val="18"/>
      <w:szCs w:val="18"/>
    </w:rPr>
  </w:style>
  <w:style w:type="character" w:customStyle="1" w:styleId="Sprotnaopomba-besediloZnak">
    <w:name w:val="Sprotna opomba - besedilo Znak"/>
    <w:basedOn w:val="DefaultParagraphFont"/>
    <w:uiPriority w:val="99"/>
    <w:semiHidden/>
    <w:qFormat/>
    <w:rsid w:val="00B103D0"/>
    <w:rPr>
      <w:rFonts w:ascii="Tahoma" w:hAnsi="Tahoma"/>
      <w:sz w:val="20"/>
      <w:szCs w:val="20"/>
    </w:rPr>
  </w:style>
  <w:style w:type="character" w:customStyle="1" w:styleId="Sidrosprotneopombe">
    <w:name w:val="Sidro sprotne opombe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B103D0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0070C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 w:val="0"/>
      <w:i w:val="0"/>
      <w:color w:val="0070C0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b w:val="0"/>
      <w:i w:val="0"/>
      <w:color w:val="0070C0"/>
      <w:sz w:val="24"/>
    </w:rPr>
  </w:style>
  <w:style w:type="character" w:customStyle="1" w:styleId="ListLabel30">
    <w:name w:val="ListLabel 30"/>
    <w:qFormat/>
    <w:rPr>
      <w:b w:val="0"/>
      <w:i w:val="0"/>
      <w:color w:val="0070C0"/>
      <w:sz w:val="22"/>
    </w:rPr>
  </w:style>
  <w:style w:type="character" w:customStyle="1" w:styleId="ListLabel31">
    <w:name w:val="ListLabel 31"/>
    <w:qFormat/>
    <w:rPr>
      <w:b w:val="0"/>
      <w:i w:val="0"/>
      <w:color w:val="0070C0"/>
      <w:sz w:val="24"/>
    </w:rPr>
  </w:style>
  <w:style w:type="character" w:customStyle="1" w:styleId="ListLabel32">
    <w:name w:val="ListLabel 32"/>
    <w:qFormat/>
    <w:rPr>
      <w:b w:val="0"/>
      <w:i w:val="0"/>
    </w:rPr>
  </w:style>
  <w:style w:type="character" w:customStyle="1" w:styleId="ListLabel33">
    <w:name w:val="ListLabel 33"/>
    <w:qFormat/>
    <w:rPr>
      <w:b w:val="0"/>
      <w:i w:val="0"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rFonts w:cs="Symbol"/>
      <w:sz w:val="22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b w:val="0"/>
      <w:i w:val="0"/>
      <w:color w:val="0070C0"/>
      <w:sz w:val="22"/>
    </w:rPr>
  </w:style>
  <w:style w:type="character" w:customStyle="1" w:styleId="ListLabel45">
    <w:name w:val="ListLabel 45"/>
    <w:qFormat/>
    <w:rPr>
      <w:rFonts w:cs="Symbol"/>
      <w:b w:val="0"/>
      <w:i w:val="0"/>
      <w:color w:val="0070C0"/>
      <w:sz w:val="24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F31F3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F31F33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F31F33"/>
    <w:pPr>
      <w:spacing w:before="120" w:after="120"/>
      <w:ind w:left="720" w:firstLine="0"/>
      <w:contextualSpacing/>
      <w:jc w:val="both"/>
    </w:pPr>
    <w:rPr>
      <w:rFonts w:cstheme="minorBidi"/>
      <w:szCs w:val="22"/>
    </w:rPr>
  </w:style>
  <w:style w:type="paragraph" w:styleId="CommentText">
    <w:name w:val="annotation text"/>
    <w:basedOn w:val="Normal"/>
    <w:uiPriority w:val="99"/>
    <w:semiHidden/>
    <w:unhideWhenUsed/>
    <w:qFormat/>
    <w:rsid w:val="00D0147A"/>
    <w:pPr>
      <w:spacing w:before="120" w:after="120"/>
      <w:ind w:left="0" w:firstLine="0"/>
      <w:jc w:val="both"/>
    </w:pPr>
    <w:rPr>
      <w:rFonts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0147A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B103D0"/>
    <w:rPr>
      <w:rFonts w:ascii="Verdana" w:eastAsia="Calibri" w:hAnsi="Verdana" w:cs="Verdana"/>
      <w:color w:val="000000"/>
      <w:sz w:val="24"/>
      <w:szCs w:val="24"/>
    </w:rPr>
  </w:style>
  <w:style w:type="paragraph" w:styleId="FootnoteText">
    <w:name w:val="footnote text"/>
    <w:basedOn w:val="Normal"/>
    <w:uiPriority w:val="99"/>
    <w:semiHidden/>
    <w:unhideWhenUsed/>
    <w:rsid w:val="00B103D0"/>
    <w:pPr>
      <w:ind w:left="0" w:firstLine="0"/>
      <w:jc w:val="both"/>
    </w:pPr>
    <w:rPr>
      <w:rFonts w:cstheme="minorBidi"/>
      <w:sz w:val="20"/>
      <w:szCs w:val="20"/>
    </w:rPr>
  </w:style>
  <w:style w:type="table" w:styleId="TableGrid">
    <w:name w:val="Table Grid"/>
    <w:basedOn w:val="TableNormal"/>
    <w:uiPriority w:val="39"/>
    <w:rsid w:val="00F31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3C0A68-9A7B-4422-B263-8786D85C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dc:description/>
  <cp:lastModifiedBy>Ana Frangež Kerševan</cp:lastModifiedBy>
  <cp:revision>5</cp:revision>
  <cp:lastPrinted>2019-08-02T11:01:00Z</cp:lastPrinted>
  <dcterms:created xsi:type="dcterms:W3CDTF">2020-01-19T09:57:00Z</dcterms:created>
  <dcterms:modified xsi:type="dcterms:W3CDTF">2026-02-17T13:29:00Z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