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4B00E" w14:textId="77777777" w:rsidR="00251D89" w:rsidRPr="00251D89" w:rsidRDefault="00251D89" w:rsidP="00251D89">
      <w:pPr>
        <w:pBdr>
          <w:top w:val="single" w:sz="4" w:space="1" w:color="0070C0"/>
        </w:pBdr>
        <w:ind w:left="0" w:firstLine="0"/>
        <w:jc w:val="both"/>
        <w:rPr>
          <w:rFonts w:ascii="Verdana" w:hAnsi="Verdana"/>
          <w:b/>
          <w:color w:val="ED7D31" w:themeColor="accent2"/>
          <w:sz w:val="22"/>
          <w:szCs w:val="22"/>
          <w:lang w:val="sv-SE"/>
        </w:rPr>
      </w:pPr>
    </w:p>
    <w:p w14:paraId="29E4B00F" w14:textId="77777777" w:rsidR="00710AB9" w:rsidRPr="00251D89" w:rsidRDefault="00251D89">
      <w:pPr>
        <w:ind w:left="0" w:firstLine="0"/>
        <w:jc w:val="both"/>
        <w:rPr>
          <w:rFonts w:ascii="Verdana" w:hAnsi="Verdana"/>
          <w:b/>
          <w:color w:val="ED7D31" w:themeColor="accent2"/>
          <w:lang w:val="sv-SE"/>
        </w:rPr>
      </w:pPr>
      <w:r w:rsidRPr="00251D89">
        <w:rPr>
          <w:rFonts w:ascii="Verdana" w:hAnsi="Verdana"/>
          <w:b/>
          <w:color w:val="ED7D31" w:themeColor="accent2"/>
          <w:lang w:val="sv-SE"/>
        </w:rPr>
        <w:t>Vodilo za oblikovanje samoevalvacijskega načrta</w:t>
      </w:r>
    </w:p>
    <w:p w14:paraId="29E4B010" w14:textId="77777777" w:rsidR="00710AB9" w:rsidRPr="00251D89" w:rsidRDefault="00710AB9" w:rsidP="00251D89">
      <w:pPr>
        <w:pBdr>
          <w:bottom w:val="single" w:sz="4" w:space="1" w:color="0070C0"/>
        </w:pBdr>
        <w:ind w:left="0" w:firstLine="0"/>
        <w:jc w:val="both"/>
        <w:rPr>
          <w:rFonts w:ascii="Verdana" w:hAnsi="Verdana"/>
          <w:color w:val="ED7D31" w:themeColor="accent2"/>
          <w:sz w:val="22"/>
          <w:szCs w:val="22"/>
          <w:lang w:val="sv-SE"/>
        </w:rPr>
      </w:pPr>
    </w:p>
    <w:p w14:paraId="29E4B011" w14:textId="77777777" w:rsidR="00710AB9" w:rsidRPr="00251D89" w:rsidRDefault="00710AB9">
      <w:pPr>
        <w:ind w:left="0" w:firstLine="0"/>
        <w:jc w:val="center"/>
        <w:rPr>
          <w:rFonts w:ascii="Verdana" w:hAnsi="Verdana"/>
          <w:color w:val="0070C0"/>
          <w:sz w:val="22"/>
          <w:szCs w:val="22"/>
          <w:lang w:eastAsia="sl-SI"/>
        </w:rPr>
      </w:pPr>
    </w:p>
    <w:p w14:paraId="29E4B012" w14:textId="77777777" w:rsidR="00710AB9" w:rsidRPr="00251D89" w:rsidRDefault="00710AB9">
      <w:pPr>
        <w:spacing w:line="259" w:lineRule="auto"/>
        <w:ind w:left="0" w:firstLine="0"/>
        <w:rPr>
          <w:rFonts w:ascii="Verdana" w:hAnsi="Verdana" w:cstheme="minorBidi"/>
          <w:color w:val="0070C0"/>
          <w:sz w:val="22"/>
          <w:szCs w:val="22"/>
        </w:rPr>
      </w:pPr>
    </w:p>
    <w:p w14:paraId="29E4B013" w14:textId="77777777" w:rsidR="00710AB9" w:rsidRPr="00251D89" w:rsidRDefault="00251D89">
      <w:pPr>
        <w:jc w:val="center"/>
        <w:rPr>
          <w:rFonts w:ascii="Verdana" w:hAnsi="Verdana"/>
          <w:color w:val="0070C0"/>
          <w:sz w:val="22"/>
          <w:szCs w:val="22"/>
        </w:rPr>
      </w:pPr>
      <w:r w:rsidRPr="00251D89">
        <w:rPr>
          <w:rFonts w:ascii="Verdana" w:hAnsi="Verdana"/>
          <w:b/>
          <w:color w:val="0070C0"/>
          <w:sz w:val="22"/>
          <w:szCs w:val="22"/>
        </w:rPr>
        <w:t>SAMOEVALVACIJSKI NAČRT</w:t>
      </w:r>
    </w:p>
    <w:p w14:paraId="29E4B014" w14:textId="77777777" w:rsidR="00710AB9" w:rsidRPr="00251D89" w:rsidRDefault="00710AB9">
      <w:pPr>
        <w:jc w:val="center"/>
        <w:rPr>
          <w:rFonts w:ascii="Verdana" w:hAnsi="Verdana"/>
          <w:b/>
          <w:color w:val="0070C0"/>
          <w:sz w:val="22"/>
          <w:szCs w:val="22"/>
        </w:rPr>
      </w:pPr>
    </w:p>
    <w:tbl>
      <w:tblPr>
        <w:tblW w:w="13750" w:type="dxa"/>
        <w:tblLook w:val="0000" w:firstRow="0" w:lastRow="0" w:firstColumn="0" w:lastColumn="0" w:noHBand="0" w:noVBand="0"/>
      </w:tblPr>
      <w:tblGrid>
        <w:gridCol w:w="4962"/>
        <w:gridCol w:w="8788"/>
      </w:tblGrid>
      <w:tr w:rsidR="00710AB9" w:rsidRPr="00251D89" w14:paraId="29E4B017" w14:textId="77777777">
        <w:tc>
          <w:tcPr>
            <w:tcW w:w="4962" w:type="dxa"/>
          </w:tcPr>
          <w:p w14:paraId="29E4B015" w14:textId="77777777" w:rsidR="00710AB9" w:rsidRPr="00251D89" w:rsidRDefault="00251D89">
            <w:pPr>
              <w:snapToGrid w:val="0"/>
              <w:ind w:left="34" w:firstLine="0"/>
              <w:rPr>
                <w:rFonts w:ascii="Verdana" w:hAnsi="Verdana"/>
                <w:b/>
                <w:color w:val="0070C0"/>
                <w:sz w:val="22"/>
                <w:szCs w:val="22"/>
              </w:rPr>
            </w:pPr>
            <w:r w:rsidRPr="00251D89">
              <w:rPr>
                <w:rFonts w:ascii="Verdana" w:hAnsi="Verdana"/>
                <w:b/>
                <w:color w:val="0070C0"/>
                <w:sz w:val="22"/>
                <w:szCs w:val="22"/>
              </w:rPr>
              <w:t xml:space="preserve">IZOBRAŽEVALNA ORGANIZACIJA: </w:t>
            </w:r>
          </w:p>
        </w:tc>
        <w:tc>
          <w:tcPr>
            <w:tcW w:w="8787" w:type="dxa"/>
          </w:tcPr>
          <w:p w14:paraId="29E4B016" w14:textId="77777777" w:rsidR="00710AB9" w:rsidRPr="00251D89" w:rsidRDefault="00710AB9">
            <w:pPr>
              <w:snapToGrid w:val="0"/>
              <w:ind w:left="0" w:firstLine="0"/>
              <w:rPr>
                <w:rFonts w:ascii="Verdana" w:hAnsi="Verdana"/>
                <w:color w:val="0070C0"/>
                <w:sz w:val="22"/>
                <w:szCs w:val="22"/>
              </w:rPr>
            </w:pPr>
          </w:p>
        </w:tc>
      </w:tr>
    </w:tbl>
    <w:p w14:paraId="29E4B018" w14:textId="77777777" w:rsidR="00710AB9" w:rsidRPr="00251D89" w:rsidRDefault="00710AB9">
      <w:pPr>
        <w:rPr>
          <w:rFonts w:ascii="Verdana" w:hAnsi="Verdana"/>
          <w:color w:val="0070C0"/>
          <w:sz w:val="22"/>
          <w:szCs w:val="22"/>
        </w:rPr>
      </w:pPr>
    </w:p>
    <w:tbl>
      <w:tblPr>
        <w:tblStyle w:val="TableGrid"/>
        <w:tblW w:w="13613" w:type="dxa"/>
        <w:tblInd w:w="137" w:type="dxa"/>
        <w:tblLook w:val="04A0" w:firstRow="1" w:lastRow="0" w:firstColumn="1" w:lastColumn="0" w:noHBand="0" w:noVBand="1"/>
      </w:tblPr>
      <w:tblGrid>
        <w:gridCol w:w="2839"/>
        <w:gridCol w:w="10774"/>
      </w:tblGrid>
      <w:tr w:rsidR="00710AB9" w:rsidRPr="00251D89" w14:paraId="29E4B01B" w14:textId="77777777">
        <w:tc>
          <w:tcPr>
            <w:tcW w:w="283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29E4B019" w14:textId="77777777" w:rsidR="00710AB9" w:rsidRPr="00251D89" w:rsidRDefault="00251D89">
            <w:pPr>
              <w:rPr>
                <w:rFonts w:ascii="Verdana" w:hAnsi="Verdana"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color w:val="0070C0"/>
                <w:sz w:val="20"/>
                <w:szCs w:val="20"/>
              </w:rPr>
              <w:t xml:space="preserve">Izbrano področje:                               </w:t>
            </w:r>
          </w:p>
        </w:tc>
        <w:tc>
          <w:tcPr>
            <w:tcW w:w="1077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29E4B01A" w14:textId="77777777" w:rsidR="00710AB9" w:rsidRPr="00251D89" w:rsidRDefault="00710AB9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710AB9" w:rsidRPr="00251D89" w14:paraId="29E4B01E" w14:textId="77777777">
        <w:tc>
          <w:tcPr>
            <w:tcW w:w="283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29E4B01C" w14:textId="77777777" w:rsidR="00710AB9" w:rsidRPr="00251D89" w:rsidRDefault="00251D89">
            <w:pPr>
              <w:rPr>
                <w:rFonts w:ascii="Verdana" w:hAnsi="Verdana"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color w:val="0070C0"/>
                <w:sz w:val="20"/>
                <w:szCs w:val="20"/>
              </w:rPr>
              <w:t xml:space="preserve">Izbrano </w:t>
            </w:r>
            <w:proofErr w:type="spellStart"/>
            <w:r w:rsidRPr="00251D89">
              <w:rPr>
                <w:rFonts w:ascii="Verdana" w:hAnsi="Verdana"/>
                <w:color w:val="0070C0"/>
                <w:sz w:val="20"/>
                <w:szCs w:val="20"/>
              </w:rPr>
              <w:t>podpodročje</w:t>
            </w:r>
            <w:proofErr w:type="spellEnd"/>
            <w:r w:rsidRPr="00251D89">
              <w:rPr>
                <w:rFonts w:ascii="Verdana" w:hAnsi="Verdana"/>
                <w:color w:val="0070C0"/>
                <w:sz w:val="20"/>
                <w:szCs w:val="20"/>
              </w:rPr>
              <w:t>:</w:t>
            </w:r>
          </w:p>
        </w:tc>
        <w:tc>
          <w:tcPr>
            <w:tcW w:w="1077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29E4B01D" w14:textId="77777777" w:rsidR="00710AB9" w:rsidRPr="00251D89" w:rsidRDefault="00710AB9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710AB9" w:rsidRPr="00251D89" w14:paraId="29E4B021" w14:textId="77777777">
        <w:tc>
          <w:tcPr>
            <w:tcW w:w="283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29E4B01F" w14:textId="77777777" w:rsidR="00710AB9" w:rsidRPr="00251D89" w:rsidRDefault="00251D89">
            <w:pPr>
              <w:rPr>
                <w:rFonts w:ascii="Verdana" w:hAnsi="Verdana"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color w:val="0070C0"/>
                <w:sz w:val="20"/>
                <w:szCs w:val="20"/>
              </w:rPr>
              <w:t>Kazalnik kakovosti:</w:t>
            </w:r>
          </w:p>
        </w:tc>
        <w:tc>
          <w:tcPr>
            <w:tcW w:w="1077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29E4B020" w14:textId="77777777" w:rsidR="00710AB9" w:rsidRPr="00251D89" w:rsidRDefault="00710AB9">
            <w:pPr>
              <w:ind w:left="0" w:firstLine="0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</w:tbl>
    <w:p w14:paraId="29E4B022" w14:textId="77777777" w:rsidR="00710AB9" w:rsidRPr="00251D89" w:rsidRDefault="00710AB9">
      <w:pPr>
        <w:jc w:val="both"/>
        <w:rPr>
          <w:rFonts w:ascii="Verdana" w:hAnsi="Verdana"/>
          <w:color w:val="0070C0"/>
          <w:sz w:val="22"/>
          <w:szCs w:val="22"/>
        </w:rPr>
      </w:pPr>
    </w:p>
    <w:tbl>
      <w:tblPr>
        <w:tblStyle w:val="TableGrid"/>
        <w:tblW w:w="13745" w:type="dxa"/>
        <w:jc w:val="center"/>
        <w:tblLook w:val="04A0" w:firstRow="1" w:lastRow="0" w:firstColumn="1" w:lastColumn="0" w:noHBand="0" w:noVBand="1"/>
      </w:tblPr>
      <w:tblGrid>
        <w:gridCol w:w="1985"/>
        <w:gridCol w:w="5244"/>
        <w:gridCol w:w="1700"/>
        <w:gridCol w:w="1560"/>
        <w:gridCol w:w="1701"/>
        <w:gridCol w:w="1555"/>
      </w:tblGrid>
      <w:tr w:rsidR="00710AB9" w:rsidRPr="00251D89" w14:paraId="29E4B029" w14:textId="77777777">
        <w:trPr>
          <w:tblHeader/>
          <w:jc w:val="center"/>
        </w:trPr>
        <w:tc>
          <w:tcPr>
            <w:tcW w:w="19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 w:themeFill="accent1" w:themeFillTint="66"/>
            <w:tcMar>
              <w:left w:w="108" w:type="dxa"/>
            </w:tcMar>
            <w:vAlign w:val="center"/>
          </w:tcPr>
          <w:p w14:paraId="29E4B023" w14:textId="77777777" w:rsidR="00710AB9" w:rsidRPr="00251D89" w:rsidRDefault="00251D89">
            <w:pPr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b/>
                <w:color w:val="0070C0"/>
                <w:sz w:val="20"/>
                <w:szCs w:val="20"/>
              </w:rPr>
              <w:t>Kakšni želimo biti?</w:t>
            </w:r>
          </w:p>
        </w:tc>
        <w:tc>
          <w:tcPr>
            <w:tcW w:w="524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 w:themeFill="accent1" w:themeFillTint="66"/>
            <w:tcMar>
              <w:left w:w="108" w:type="dxa"/>
            </w:tcMar>
            <w:vAlign w:val="center"/>
          </w:tcPr>
          <w:p w14:paraId="29E4B024" w14:textId="77777777" w:rsidR="00710AB9" w:rsidRPr="00251D89" w:rsidRDefault="00251D89">
            <w:pPr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b/>
                <w:color w:val="0070C0"/>
                <w:sz w:val="20"/>
                <w:szCs w:val="20"/>
              </w:rPr>
              <w:t>Kaj nas v samoevalvaciji zanima? Kako bomo preverili, ali že dosegamo standard kakovosti?</w:t>
            </w:r>
          </w:p>
        </w:tc>
        <w:tc>
          <w:tcPr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 w:themeFill="accent1" w:themeFillTint="66"/>
            <w:tcMar>
              <w:left w:w="108" w:type="dxa"/>
            </w:tcMar>
            <w:vAlign w:val="center"/>
          </w:tcPr>
          <w:p w14:paraId="29E4B025" w14:textId="77777777" w:rsidR="00710AB9" w:rsidRPr="00251D89" w:rsidRDefault="00251D89">
            <w:pPr>
              <w:ind w:left="0" w:firstLine="0"/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b/>
                <w:color w:val="0070C0"/>
                <w:sz w:val="20"/>
                <w:szCs w:val="20"/>
              </w:rPr>
              <w:t>Od koga bomo pridobivali podatke?</w:t>
            </w:r>
          </w:p>
        </w:tc>
        <w:tc>
          <w:tcPr>
            <w:tcW w:w="1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 w:themeFill="accent1" w:themeFillTint="66"/>
            <w:tcMar>
              <w:left w:w="108" w:type="dxa"/>
            </w:tcMar>
            <w:vAlign w:val="center"/>
          </w:tcPr>
          <w:p w14:paraId="29E4B026" w14:textId="77777777" w:rsidR="00710AB9" w:rsidRPr="00251D89" w:rsidRDefault="00251D89">
            <w:pPr>
              <w:snapToGrid w:val="0"/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b/>
                <w:color w:val="0070C0"/>
                <w:sz w:val="20"/>
                <w:szCs w:val="20"/>
              </w:rPr>
              <w:t>Kako bomo zbirali podatke?</w:t>
            </w:r>
          </w:p>
        </w:tc>
        <w:tc>
          <w:tcPr>
            <w:tcW w:w="17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 w:themeFill="accent1" w:themeFillTint="66"/>
            <w:tcMar>
              <w:left w:w="108" w:type="dxa"/>
            </w:tcMar>
            <w:vAlign w:val="center"/>
          </w:tcPr>
          <w:p w14:paraId="29E4B027" w14:textId="77777777" w:rsidR="00710AB9" w:rsidRPr="00251D89" w:rsidRDefault="00251D89">
            <w:pPr>
              <w:snapToGrid w:val="0"/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b/>
                <w:color w:val="0070C0"/>
                <w:sz w:val="20"/>
                <w:szCs w:val="20"/>
              </w:rPr>
              <w:t>Iz katerih virov bomo pridobivali podatke?</w:t>
            </w:r>
          </w:p>
        </w:tc>
        <w:tc>
          <w:tcPr>
            <w:tcW w:w="155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 w:themeFill="accent1" w:themeFillTint="66"/>
            <w:tcMar>
              <w:left w:w="108" w:type="dxa"/>
            </w:tcMar>
            <w:vAlign w:val="center"/>
          </w:tcPr>
          <w:p w14:paraId="29E4B028" w14:textId="77777777" w:rsidR="00710AB9" w:rsidRPr="00251D89" w:rsidRDefault="00251D89">
            <w:pPr>
              <w:snapToGrid w:val="0"/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b/>
                <w:color w:val="0070C0"/>
                <w:sz w:val="20"/>
                <w:szCs w:val="20"/>
              </w:rPr>
              <w:t>Kako bomo zbirali podatke?</w:t>
            </w:r>
          </w:p>
        </w:tc>
      </w:tr>
      <w:tr w:rsidR="00710AB9" w:rsidRPr="00251D89" w14:paraId="29E4B030" w14:textId="77777777">
        <w:trPr>
          <w:tblHeader/>
          <w:jc w:val="center"/>
        </w:trPr>
        <w:tc>
          <w:tcPr>
            <w:tcW w:w="19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 w:themeFill="accent1" w:themeFillTint="66"/>
            <w:tcMar>
              <w:left w:w="108" w:type="dxa"/>
            </w:tcMar>
            <w:vAlign w:val="center"/>
          </w:tcPr>
          <w:p w14:paraId="29E4B02A" w14:textId="77777777" w:rsidR="00710AB9" w:rsidRPr="00251D89" w:rsidRDefault="00251D89">
            <w:pPr>
              <w:snapToGrid w:val="0"/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b/>
                <w:color w:val="0070C0"/>
                <w:sz w:val="20"/>
                <w:szCs w:val="20"/>
              </w:rPr>
              <w:t>STANDARD KAKOVOSTI</w:t>
            </w:r>
          </w:p>
        </w:tc>
        <w:tc>
          <w:tcPr>
            <w:tcW w:w="524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 w:themeFill="accent1" w:themeFillTint="66"/>
            <w:tcMar>
              <w:left w:w="108" w:type="dxa"/>
            </w:tcMar>
            <w:vAlign w:val="center"/>
          </w:tcPr>
          <w:p w14:paraId="29E4B02B" w14:textId="77777777" w:rsidR="00710AB9" w:rsidRPr="00251D89" w:rsidRDefault="00251D89">
            <w:pPr>
              <w:snapToGrid w:val="0"/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b/>
                <w:color w:val="0070C0"/>
                <w:sz w:val="20"/>
                <w:szCs w:val="20"/>
              </w:rPr>
              <w:t>SAMOEVALVACIJSKA VPRAŠANJA</w:t>
            </w:r>
          </w:p>
        </w:tc>
        <w:tc>
          <w:tcPr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 w:themeFill="accent1" w:themeFillTint="66"/>
            <w:tcMar>
              <w:left w:w="108" w:type="dxa"/>
            </w:tcMar>
            <w:vAlign w:val="center"/>
          </w:tcPr>
          <w:p w14:paraId="29E4B02C" w14:textId="77777777" w:rsidR="00710AB9" w:rsidRPr="00251D89" w:rsidRDefault="00251D89">
            <w:pPr>
              <w:snapToGrid w:val="0"/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b/>
                <w:color w:val="0070C0"/>
                <w:sz w:val="20"/>
                <w:szCs w:val="20"/>
              </w:rPr>
              <w:t>SUBJEKTI</w:t>
            </w:r>
          </w:p>
        </w:tc>
        <w:tc>
          <w:tcPr>
            <w:tcW w:w="1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 w:themeFill="accent1" w:themeFillTint="66"/>
            <w:tcMar>
              <w:left w:w="108" w:type="dxa"/>
            </w:tcMar>
            <w:vAlign w:val="center"/>
          </w:tcPr>
          <w:p w14:paraId="29E4B02D" w14:textId="77777777" w:rsidR="00710AB9" w:rsidRPr="00251D89" w:rsidRDefault="00251D89">
            <w:pPr>
              <w:snapToGrid w:val="0"/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b/>
                <w:color w:val="0070C0"/>
                <w:sz w:val="20"/>
                <w:szCs w:val="20"/>
              </w:rPr>
              <w:t>METODE</w:t>
            </w:r>
          </w:p>
        </w:tc>
        <w:tc>
          <w:tcPr>
            <w:tcW w:w="17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 w:themeFill="accent1" w:themeFillTint="66"/>
            <w:tcMar>
              <w:left w:w="108" w:type="dxa"/>
            </w:tcMar>
            <w:vAlign w:val="center"/>
          </w:tcPr>
          <w:p w14:paraId="29E4B02E" w14:textId="77777777" w:rsidR="00710AB9" w:rsidRPr="00251D89" w:rsidRDefault="00251D89">
            <w:pPr>
              <w:snapToGrid w:val="0"/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b/>
                <w:color w:val="0070C0"/>
                <w:sz w:val="20"/>
                <w:szCs w:val="20"/>
              </w:rPr>
              <w:t>DRUGI VIRI</w:t>
            </w:r>
          </w:p>
        </w:tc>
        <w:tc>
          <w:tcPr>
            <w:tcW w:w="155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DD6EE" w:themeFill="accent1" w:themeFillTint="66"/>
            <w:tcMar>
              <w:left w:w="108" w:type="dxa"/>
            </w:tcMar>
            <w:vAlign w:val="center"/>
          </w:tcPr>
          <w:p w14:paraId="29E4B02F" w14:textId="77777777" w:rsidR="00710AB9" w:rsidRPr="00251D89" w:rsidRDefault="00251D89">
            <w:pPr>
              <w:snapToGrid w:val="0"/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251D89">
              <w:rPr>
                <w:rFonts w:ascii="Verdana" w:hAnsi="Verdana"/>
                <w:b/>
                <w:color w:val="0070C0"/>
                <w:sz w:val="20"/>
                <w:szCs w:val="20"/>
              </w:rPr>
              <w:t>METODE</w:t>
            </w:r>
          </w:p>
        </w:tc>
      </w:tr>
      <w:tr w:rsidR="00710AB9" w:rsidRPr="00251D89" w14:paraId="29E4B037" w14:textId="77777777">
        <w:trPr>
          <w:jc w:val="center"/>
        </w:trPr>
        <w:tc>
          <w:tcPr>
            <w:tcW w:w="1984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29E4B031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29E4B032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29E4B033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29E4B034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29E4B035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29E4B036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710AB9" w:rsidRPr="00251D89" w14:paraId="29E4B03E" w14:textId="77777777">
        <w:trPr>
          <w:jc w:val="center"/>
        </w:trPr>
        <w:tc>
          <w:tcPr>
            <w:tcW w:w="1984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29E4B038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29E4B039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29E4B03A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29E4B03B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29E4B03C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29E4B03D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710AB9" w:rsidRPr="00251D89" w14:paraId="29E4B045" w14:textId="77777777">
        <w:trPr>
          <w:jc w:val="center"/>
        </w:trPr>
        <w:tc>
          <w:tcPr>
            <w:tcW w:w="1984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29E4B03F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29E4B040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29E4B041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29E4B042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29E4B043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29E4B044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710AB9" w:rsidRPr="00251D89" w14:paraId="29E4B04C" w14:textId="77777777">
        <w:trPr>
          <w:jc w:val="center"/>
        </w:trPr>
        <w:tc>
          <w:tcPr>
            <w:tcW w:w="1984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29E4B046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29E4B047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29E4B048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29E4B049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29E4B04A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29E4B04B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710AB9" w:rsidRPr="00251D89" w14:paraId="29E4B053" w14:textId="77777777">
        <w:trPr>
          <w:jc w:val="center"/>
        </w:trPr>
        <w:tc>
          <w:tcPr>
            <w:tcW w:w="1984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29E4B04D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29E4B04E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29E4B04F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29E4B050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29E4B051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29E4B052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  <w:tr w:rsidR="00710AB9" w:rsidRPr="00251D89" w14:paraId="29E4B05A" w14:textId="77777777">
        <w:trPr>
          <w:jc w:val="center"/>
        </w:trPr>
        <w:tc>
          <w:tcPr>
            <w:tcW w:w="1984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29E4B054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29E4B055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29E4B056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29E4B057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29E4B058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cMar>
              <w:left w:w="108" w:type="dxa"/>
            </w:tcMar>
          </w:tcPr>
          <w:p w14:paraId="29E4B059" w14:textId="77777777" w:rsidR="00710AB9" w:rsidRPr="00251D89" w:rsidRDefault="00710AB9">
            <w:pPr>
              <w:ind w:left="0" w:firstLine="0"/>
              <w:jc w:val="both"/>
              <w:rPr>
                <w:rFonts w:ascii="Verdana" w:hAnsi="Verdana"/>
                <w:color w:val="0070C0"/>
                <w:sz w:val="20"/>
                <w:szCs w:val="20"/>
              </w:rPr>
            </w:pPr>
          </w:p>
        </w:tc>
      </w:tr>
    </w:tbl>
    <w:p w14:paraId="29E4B05B" w14:textId="77777777" w:rsidR="00710AB9" w:rsidRPr="00251D89" w:rsidRDefault="00710AB9">
      <w:pPr>
        <w:ind w:left="0" w:firstLine="0"/>
        <w:jc w:val="both"/>
        <w:rPr>
          <w:rFonts w:ascii="Verdana" w:hAnsi="Verdana"/>
          <w:sz w:val="22"/>
          <w:szCs w:val="22"/>
        </w:rPr>
      </w:pPr>
    </w:p>
    <w:sectPr w:rsidR="00710AB9" w:rsidRPr="00251D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2" w:right="1529" w:bottom="1417" w:left="1417" w:header="708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4B05E" w14:textId="77777777" w:rsidR="00237709" w:rsidRDefault="00251D89">
      <w:r>
        <w:separator/>
      </w:r>
    </w:p>
  </w:endnote>
  <w:endnote w:type="continuationSeparator" w:id="0">
    <w:p w14:paraId="29E4B05F" w14:textId="77777777" w:rsidR="00237709" w:rsidRDefault="00251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1E3B0" w14:textId="77777777" w:rsidR="008E2234" w:rsidRDefault="008E22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4B061" w14:textId="77777777" w:rsidR="00710AB9" w:rsidRDefault="00251D89">
    <w:pPr>
      <w:pStyle w:val="Footer"/>
      <w:rPr>
        <w:color w:val="0070C0"/>
      </w:rPr>
    </w:pPr>
    <w:r>
      <w:rPr>
        <w:color w:val="0070C0"/>
      </w:rPr>
      <w:t>_________________________________________________________________________________________________________</w:t>
    </w:r>
  </w:p>
  <w:p w14:paraId="29E4B062" w14:textId="77777777" w:rsidR="00710AB9" w:rsidRDefault="00251D89">
    <w:pPr>
      <w:pStyle w:val="Footer"/>
      <w:rPr>
        <w:color w:val="ED7D31" w:themeColor="accent2"/>
      </w:rPr>
    </w:pPr>
    <w:r>
      <w:rPr>
        <w:color w:val="ED7D31" w:themeColor="accent2"/>
      </w:rPr>
      <w:tab/>
    </w:r>
  </w:p>
  <w:tbl>
    <w:tblPr>
      <w:tblStyle w:val="TableGrid"/>
      <w:tblW w:w="13750" w:type="dxa"/>
      <w:tblInd w:w="109" w:type="dxa"/>
      <w:tblLook w:val="04A0" w:firstRow="1" w:lastRow="0" w:firstColumn="1" w:lastColumn="0" w:noHBand="0" w:noVBand="1"/>
    </w:tblPr>
    <w:tblGrid>
      <w:gridCol w:w="3539"/>
      <w:gridCol w:w="6807"/>
      <w:gridCol w:w="3404"/>
    </w:tblGrid>
    <w:tr w:rsidR="00710AB9" w14:paraId="29E4B068" w14:textId="77777777">
      <w:tc>
        <w:tcPr>
          <w:tcW w:w="3539" w:type="dxa"/>
          <w:tcBorders>
            <w:top w:val="nil"/>
            <w:left w:val="nil"/>
            <w:bottom w:val="nil"/>
            <w:right w:val="nil"/>
          </w:tcBorders>
        </w:tcPr>
        <w:p w14:paraId="29E4B063" w14:textId="77777777" w:rsidR="00710AB9" w:rsidRDefault="00251D89">
          <w:pPr>
            <w:pStyle w:val="Footer"/>
            <w:ind w:left="0" w:firstLine="0"/>
            <w:rPr>
              <w:color w:val="ED7D31" w:themeColor="accent2"/>
            </w:rPr>
          </w:pPr>
          <w:r>
            <w:rPr>
              <w:noProof/>
              <w:color w:val="ED7D31" w:themeColor="accent2"/>
              <w:lang w:eastAsia="sl-SI"/>
            </w:rPr>
            <w:drawing>
              <wp:anchor distT="0" distB="8890" distL="114300" distR="114300" simplePos="0" relativeHeight="2" behindDoc="1" locked="0" layoutInCell="1" allowOverlap="1" wp14:anchorId="29E4B070" wp14:editId="29E4B071">
                <wp:simplePos x="0" y="0"/>
                <wp:positionH relativeFrom="margin">
                  <wp:posOffset>-78105</wp:posOffset>
                </wp:positionH>
                <wp:positionV relativeFrom="paragraph">
                  <wp:posOffset>73025</wp:posOffset>
                </wp:positionV>
                <wp:extent cx="1524000" cy="276860"/>
                <wp:effectExtent l="0" t="0" r="0" b="0"/>
                <wp:wrapSquare wrapText="bothSides"/>
                <wp:docPr id="4" name="Slika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lika 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276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07" w:type="dxa"/>
          <w:tcBorders>
            <w:top w:val="nil"/>
            <w:left w:val="nil"/>
            <w:bottom w:val="nil"/>
            <w:right w:val="nil"/>
          </w:tcBorders>
        </w:tcPr>
        <w:p w14:paraId="29E4B064" w14:textId="77777777" w:rsidR="00710AB9" w:rsidRDefault="00710AB9">
          <w:pPr>
            <w:pStyle w:val="Footer"/>
            <w:jc w:val="center"/>
            <w:rPr>
              <w:rFonts w:ascii="Verdana" w:hAnsi="Verdana"/>
              <w:color w:val="0070C0"/>
            </w:rPr>
          </w:pPr>
        </w:p>
        <w:p w14:paraId="29E4B065" w14:textId="77777777" w:rsidR="00710AB9" w:rsidRDefault="00710AB9">
          <w:pPr>
            <w:pStyle w:val="Footer"/>
            <w:jc w:val="center"/>
            <w:rPr>
              <w:rFonts w:ascii="Verdana" w:hAnsi="Verdana"/>
              <w:color w:val="0070C0"/>
            </w:rPr>
          </w:pPr>
        </w:p>
      </w:tc>
      <w:tc>
        <w:tcPr>
          <w:tcW w:w="3404" w:type="dxa"/>
          <w:tcBorders>
            <w:top w:val="nil"/>
            <w:left w:val="nil"/>
            <w:bottom w:val="nil"/>
            <w:right w:val="nil"/>
          </w:tcBorders>
        </w:tcPr>
        <w:p w14:paraId="29E4B066" w14:textId="77777777" w:rsidR="00710AB9" w:rsidRDefault="00251D89">
          <w:pPr>
            <w:pStyle w:val="Footer"/>
            <w:ind w:left="0" w:firstLine="0"/>
            <w:jc w:val="center"/>
            <w:rPr>
              <w:color w:val="ED7D31" w:themeColor="accent2"/>
            </w:rPr>
          </w:pPr>
          <w:r>
            <w:rPr>
              <w:color w:val="ED7D31" w:themeColor="accent2"/>
            </w:rPr>
            <w:t>PRIPOMOČKI</w:t>
          </w:r>
        </w:p>
        <w:p w14:paraId="29E4B067" w14:textId="77777777" w:rsidR="00710AB9" w:rsidRDefault="00251D89">
          <w:pPr>
            <w:pStyle w:val="Footer"/>
            <w:ind w:left="0" w:firstLine="0"/>
            <w:jc w:val="center"/>
          </w:pPr>
          <w:hyperlink r:id="rId2">
            <w:r>
              <w:rPr>
                <w:rStyle w:val="Spletnapovezava"/>
                <w:rFonts w:ascii="Verdana" w:hAnsi="Verdana"/>
                <w:u w:val="none"/>
              </w:rPr>
              <w:t>https://mozaik.acs.si/</w:t>
            </w:r>
          </w:hyperlink>
        </w:p>
      </w:tc>
    </w:tr>
  </w:tbl>
  <w:p w14:paraId="29E4B069" w14:textId="77777777" w:rsidR="00710AB9" w:rsidRDefault="00710AB9">
    <w:pPr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9B1F0" w14:textId="77777777" w:rsidR="008E2234" w:rsidRDefault="008E22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4B05C" w14:textId="77777777" w:rsidR="00237709" w:rsidRDefault="00251D89">
      <w:r>
        <w:separator/>
      </w:r>
    </w:p>
  </w:footnote>
  <w:footnote w:type="continuationSeparator" w:id="0">
    <w:p w14:paraId="29E4B05D" w14:textId="77777777" w:rsidR="00237709" w:rsidRDefault="00251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9E57C" w14:textId="77777777" w:rsidR="008E2234" w:rsidRDefault="008E22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2F323" w14:textId="0C94EEAF" w:rsidR="00037346" w:rsidRPr="00037346" w:rsidRDefault="00037346" w:rsidP="000373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8A053" w14:textId="77777777" w:rsidR="008E2234" w:rsidRDefault="008E22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AB9"/>
    <w:rsid w:val="00037346"/>
    <w:rsid w:val="00203D72"/>
    <w:rsid w:val="00237709"/>
    <w:rsid w:val="00251D89"/>
    <w:rsid w:val="00710AB9"/>
    <w:rsid w:val="008E2234"/>
    <w:rsid w:val="00C9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4B00E"/>
  <w15:docId w15:val="{965FD544-FBCE-4DC7-BB92-7ADC324C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3C7"/>
    <w:pPr>
      <w:ind w:left="284" w:hanging="284"/>
    </w:pPr>
    <w:rPr>
      <w:rFonts w:ascii="Tahoma"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9F1FC5"/>
  </w:style>
  <w:style w:type="character" w:customStyle="1" w:styleId="FooterChar">
    <w:name w:val="Footer Char"/>
    <w:basedOn w:val="DefaultParagraphFont"/>
    <w:link w:val="Footer"/>
    <w:uiPriority w:val="99"/>
    <w:qFormat/>
    <w:rsid w:val="009F1FC5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91DAE"/>
    <w:rPr>
      <w:rFonts w:ascii="Segoe UI" w:hAnsi="Segoe UI" w:cs="Segoe UI"/>
      <w:sz w:val="18"/>
      <w:szCs w:val="18"/>
    </w:rPr>
  </w:style>
  <w:style w:type="character" w:customStyle="1" w:styleId="Spletnapovezava">
    <w:name w:val="Spletna povezava"/>
    <w:basedOn w:val="DefaultParagraphFont"/>
    <w:uiPriority w:val="99"/>
    <w:unhideWhenUsed/>
    <w:rsid w:val="009043DF"/>
    <w:rPr>
      <w:color w:val="0563C1" w:themeColor="hyperlink"/>
      <w:u w:val="single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Kazalo">
    <w:name w:val="Kazalo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unhideWhenUsed/>
    <w:rsid w:val="009F1FC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unhideWhenUsed/>
    <w:rsid w:val="009F1FC5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91DAE"/>
    <w:rPr>
      <w:rFonts w:ascii="Segoe UI" w:hAnsi="Segoe UI" w:cs="Segoe UI"/>
      <w:sz w:val="18"/>
      <w:szCs w:val="18"/>
    </w:rPr>
  </w:style>
  <w:style w:type="table" w:styleId="LightShading-Accent1">
    <w:name w:val="Light Shading Accent 1"/>
    <w:basedOn w:val="TableNormal"/>
    <w:uiPriority w:val="60"/>
    <w:rsid w:val="005A73C7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TableGrid">
    <w:name w:val="Table Grid"/>
    <w:basedOn w:val="TableNormal"/>
    <w:uiPriority w:val="39"/>
    <w:rsid w:val="00B33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mozaik.acs.si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Mozina</dc:creator>
  <dc:description/>
  <cp:lastModifiedBy>Ana Frangež Kerševan</cp:lastModifiedBy>
  <cp:revision>4</cp:revision>
  <cp:lastPrinted>2017-08-09T13:56:00Z</cp:lastPrinted>
  <dcterms:created xsi:type="dcterms:W3CDTF">2019-01-11T07:43:00Z</dcterms:created>
  <dcterms:modified xsi:type="dcterms:W3CDTF">2026-02-18T09:45:00Z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