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2C18" w14:textId="77777777" w:rsidR="00F31F33" w:rsidRPr="00052ABA" w:rsidRDefault="00E83BB9" w:rsidP="00F31F33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</w:t>
      </w:r>
      <w:r w:rsidR="00F31F33" w:rsidRPr="00052ABA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</w:t>
      </w:r>
    </w:p>
    <w:p w14:paraId="624D74C6" w14:textId="77777777" w:rsidR="00F31F33" w:rsidRPr="00052ABA" w:rsidRDefault="00F31F33" w:rsidP="00F31F33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5085CAE3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ED7D31" w:themeColor="accent2"/>
          <w:lang w:eastAsia="sl-SI"/>
        </w:rPr>
      </w:pPr>
      <w:r w:rsidRPr="00052ABA">
        <w:rPr>
          <w:rFonts w:ascii="Verdana" w:eastAsia="Times New Roman" w:hAnsi="Verdana"/>
          <w:b/>
          <w:color w:val="ED7D31" w:themeColor="accent2"/>
          <w:lang w:eastAsia="sl-SI"/>
        </w:rPr>
        <w:t xml:space="preserve">Vodilo za pripravo poglavja o kakovosti v </w:t>
      </w:r>
      <w:r w:rsidR="00AB6057">
        <w:rPr>
          <w:rFonts w:ascii="Verdana" w:eastAsia="Times New Roman" w:hAnsi="Verdana"/>
          <w:b/>
          <w:color w:val="ED7D31" w:themeColor="accent2"/>
          <w:lang w:eastAsia="sl-SI"/>
        </w:rPr>
        <w:t>L</w:t>
      </w:r>
      <w:r w:rsidRPr="00052ABA">
        <w:rPr>
          <w:rFonts w:ascii="Verdana" w:eastAsia="Times New Roman" w:hAnsi="Verdana"/>
          <w:b/>
          <w:color w:val="ED7D31" w:themeColor="accent2"/>
          <w:lang w:eastAsia="sl-SI"/>
        </w:rPr>
        <w:t>etnem poročilu o delu ali njemu podobnih letnih dokumentih</w:t>
      </w:r>
    </w:p>
    <w:p w14:paraId="37C54314" w14:textId="77777777" w:rsidR="00F31F33" w:rsidRPr="00052ABA" w:rsidRDefault="00F31F33" w:rsidP="00F31F33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 w:rsidRPr="00052ABA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25AB1D3A" w14:textId="77777777" w:rsidR="00F31F33" w:rsidRPr="00052ABA" w:rsidRDefault="00F31F33" w:rsidP="00F31F33">
      <w:pPr>
        <w:rPr>
          <w:rFonts w:ascii="Verdana" w:hAnsi="Verdana"/>
          <w:color w:val="0070C0"/>
          <w:sz w:val="22"/>
          <w:szCs w:val="22"/>
        </w:rPr>
      </w:pPr>
    </w:p>
    <w:p w14:paraId="308CEE12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V tem vodilu ponavljamo veliko tistega, kar smo že zapisali v vodilu </w:t>
      </w:r>
      <w:r w:rsidR="00360AE1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za pripravo besedila o kakovosti </w:t>
      </w:r>
      <w:r w:rsidR="00405D79">
        <w:rPr>
          <w:rFonts w:ascii="Verdana" w:eastAsia="Times New Roman" w:hAnsi="Verdana"/>
          <w:color w:val="0070C0"/>
          <w:sz w:val="22"/>
          <w:szCs w:val="22"/>
          <w:lang w:eastAsia="sl-SI"/>
        </w:rPr>
        <w:t>v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letnem načrtu</w:t>
      </w:r>
      <w:r w:rsidR="00360AE1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organizacije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saj </w:t>
      </w:r>
      <w:r w:rsidR="004E29F2">
        <w:rPr>
          <w:rFonts w:ascii="Verdana" w:eastAsia="Times New Roman" w:hAnsi="Verdana"/>
          <w:color w:val="0070C0"/>
          <w:sz w:val="22"/>
          <w:szCs w:val="22"/>
          <w:lang w:eastAsia="sl-SI"/>
        </w:rPr>
        <w:t>so načela zelo podobna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, le da v tem primeru poročamo, kaj smo naredili na podlagi načrtov.</w:t>
      </w:r>
    </w:p>
    <w:p w14:paraId="299604A1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B3C5107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NASLOV POGLAVJA</w:t>
      </w:r>
    </w:p>
    <w:p w14:paraId="53FD70C1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Predlagamo, da v </w:t>
      </w:r>
      <w:r w:rsidR="00AB6057">
        <w:rPr>
          <w:rFonts w:ascii="Verdana" w:eastAsia="Times New Roman" w:hAnsi="Verdana"/>
          <w:color w:val="0070C0"/>
          <w:sz w:val="22"/>
          <w:szCs w:val="22"/>
          <w:lang w:eastAsia="sl-SI"/>
        </w:rPr>
        <w:t>L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etnem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poročilu o delu ali njemu podobnih letnih dokumentih, 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v katerih</w:t>
      </w:r>
      <w:r w:rsidR="003C68CC"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je smiselno pr</w:t>
      </w:r>
      <w:r w:rsidR="002E6639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edstaviti tudi opravljeno delo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v zvezi s kakovostjo, besedilo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oblikujete </w:t>
      </w:r>
      <w:r w:rsidR="00EB7083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kot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samostojn</w:t>
      </w:r>
      <w:r w:rsidR="00EB7083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o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poglavj</w:t>
      </w:r>
      <w:r w:rsidR="00EB7083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ki ima tudi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naslov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;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ta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nas takoj usmeri v to, da bo besedilo obravnavalo kakovost.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Naslov je lahko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zelo kratek, se omejuje samo na kakovost, lahko pa že z naslovom poveste nekaj več o njegovi vsebini.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rganizacije, ki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izobražujete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samo odrasl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, boste v naslovu verjetno govorile samo o kakovosti, tiste pa, ki iz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peljujete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tudi drugo izobraževanje ali dejavnosti, pa boste morebiti že z naslovom poudarile, da v tem primeru obravnavate izobraževanje odraslih.</w:t>
      </w:r>
    </w:p>
    <w:p w14:paraId="3CDB75A7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4A3D63D4" w14:textId="77777777" w:rsidR="00F31F33" w:rsidRPr="00052ABA" w:rsidRDefault="00A9676E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+</w:t>
      </w:r>
      <w:r w:rsidR="00F31F33"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Poglavje lahko poimenujete na različne načine, navajamo nekaj primerov:</w:t>
      </w:r>
    </w:p>
    <w:p w14:paraId="302BA5E4" w14:textId="77777777" w:rsidR="00F31F33" w:rsidRPr="00052ABA" w:rsidRDefault="00A9676E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+</w:t>
      </w:r>
    </w:p>
    <w:p w14:paraId="1587E88F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KAKOVOST (IZOBRAŽEVANJA ODRASLIH)</w:t>
      </w:r>
    </w:p>
    <w:p w14:paraId="19F1696D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SKRB ZA KAKOVOST (IZOBRAŽEVANJA ODRASLIH)</w:t>
      </w:r>
    </w:p>
    <w:p w14:paraId="5D664C45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OPRAVLJENO</w:t>
      </w: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 xml:space="preserve"> DELO PRI RAZVOJU KAKOVOSTI (IZOBRAŽEVANJA ODRASLIH)</w:t>
      </w:r>
    </w:p>
    <w:p w14:paraId="3888CC75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PRESOJANJE IN RAZVIJANJE KAKOVOSTI (IZOBRAŽEVANJA ODRASLIH)</w:t>
      </w:r>
    </w:p>
    <w:p w14:paraId="731872BA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SAMOEVALVACIJA IN DRUGI NAČINI PRESOJANJA IN RAZVIJANJA KAKOVOSTI (IZOBRAŽEVANJA ODRASLIH)</w:t>
      </w:r>
    </w:p>
    <w:p w14:paraId="0BF63BB1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05C9AFE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Predlagamo, da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v poročilu navedete enak naslov</w:t>
      </w:r>
      <w:r w:rsidR="008C3496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,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kot ste ga navedli v načrtu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.</w:t>
      </w:r>
    </w:p>
    <w:p w14:paraId="7BB2C3C2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40CE03E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KAJ OBRAVNAVAMO V TEM POGLAVJU</w:t>
      </w:r>
    </w:p>
    <w:p w14:paraId="4D0368A3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Jasno je, da to poglavje govori o kakovosti izobraževanja odraslih. Že v izhodišču pa želimo 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postaviti dve dilemi, s katerima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se boste morebiti srečevali sestavljavci besedila. </w:t>
      </w:r>
    </w:p>
    <w:p w14:paraId="16D2254F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6EE175A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Prva dilema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se nanaša na to, ali naj v tem poglavju poleg opisa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opravljenega dela v zvezi s kakovostjo izobraževanja odraslih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opisujete tudi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opravljeno delo v dejavnostih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 področja izobraževanja odraslih, kot so svetovalna središča ISIO, središča za samostojno učenje ipd.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,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skratka dejavnosti, ki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s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o drugač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ne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narave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kot »klasično« izobraževanje odraslih, za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to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so tudi vprašanja kakovosti lahko drugačna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,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kot velja za izobraževanje. Ti podsistemi imajo lahko celo lastne modele za presojanje in razvijanje kakovosti, kot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jih imajo na primer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 svetovaln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središč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ISIO.</w:t>
      </w:r>
    </w:p>
    <w:p w14:paraId="47028E65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F11F7F4" w14:textId="77777777" w:rsidR="00A910A3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  <w:sectPr w:rsidR="00A910A3" w:rsidSect="00897C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Druga dilema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pa se bo verjetno pojavila v organizacijah, ki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poleg izobraževanja odraslih iz</w:t>
      </w:r>
      <w:r w:rsidR="008C3496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peljujete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tudi drugo izobraževanje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, n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a primer</w:t>
      </w:r>
    </w:p>
    <w:p w14:paraId="481D8318" w14:textId="0F62215D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lastRenderedPageBreak/>
        <w:t xml:space="preserve">izobraževanje mladine. Največkrat so pristopi k presojanju in razvijanju kakovosti pri mladini in odraslih različni, zato </w:t>
      </w:r>
      <w:r w:rsidR="008D72C5">
        <w:rPr>
          <w:rFonts w:ascii="Verdana" w:eastAsia="Times New Roman" w:hAnsi="Verdana"/>
          <w:color w:val="0070C0"/>
          <w:sz w:val="22"/>
          <w:szCs w:val="22"/>
          <w:lang w:eastAsia="sl-SI"/>
        </w:rPr>
        <w:t>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včasih težko sestaviti 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skladno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besedilo, ki bi bilo dovolj pregledno in povedno.</w:t>
      </w:r>
    </w:p>
    <w:p w14:paraId="2F3B17B8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909CC2F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Naše stališče je, da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mora letno poročilo o delu organizacije pokazati vse, kar se je v zvezi s kakovostjo naredilo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, ne glede na to, kakšn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e vrste 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izobraževanje ali dejavnosti. Strinjamo pa se, da gre morebiti v različnih primerih za različne pristope, modele, pa tudi to, da združitev vsega lahko povzroči nepreglednost. Zato predlagamo, da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:</w:t>
      </w:r>
    </w:p>
    <w:p w14:paraId="57EACE7C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60059B7" w14:textId="77777777" w:rsidR="00F31F33" w:rsidRPr="00052ABA" w:rsidRDefault="00F31F33" w:rsidP="00360AE1">
      <w:pPr>
        <w:pStyle w:val="ListParagraph"/>
        <w:numPr>
          <w:ilvl w:val="0"/>
          <w:numId w:val="5"/>
        </w:num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052ABA">
        <w:rPr>
          <w:rFonts w:ascii="Verdana" w:eastAsia="Times New Roman" w:hAnsi="Verdana" w:cs="Tahoma"/>
          <w:b/>
          <w:color w:val="0070C0"/>
          <w:sz w:val="22"/>
          <w:lang w:eastAsia="sl-SI"/>
        </w:rPr>
        <w:t>k</w:t>
      </w:r>
      <w:r w:rsidR="003C68CC">
        <w:rPr>
          <w:rFonts w:ascii="Verdana" w:eastAsia="Times New Roman" w:hAnsi="Verdana" w:cs="Tahoma"/>
          <w:b/>
          <w:color w:val="0070C0"/>
          <w:sz w:val="22"/>
          <w:lang w:eastAsia="sl-SI"/>
        </w:rPr>
        <w:t>adar</w:t>
      </w:r>
      <w:r w:rsidRPr="00052ABA">
        <w:rPr>
          <w:rFonts w:ascii="Verdana" w:eastAsia="Times New Roman" w:hAnsi="Verdana" w:cs="Tahoma"/>
          <w:b/>
          <w:color w:val="0070C0"/>
          <w:sz w:val="22"/>
          <w:lang w:eastAsia="sl-SI"/>
        </w:rPr>
        <w:t xml:space="preserve"> je mogoče, pripravite enotno besedilo</w:t>
      </w:r>
      <w:r w:rsidRPr="00052ABA">
        <w:rPr>
          <w:rFonts w:ascii="Verdana" w:eastAsia="Times New Roman" w:hAnsi="Verdana" w:cs="Tahoma"/>
          <w:color w:val="0070C0"/>
          <w:sz w:val="22"/>
          <w:lang w:eastAsia="sl-SI"/>
        </w:rPr>
        <w:t>, v katerem nanizate vse aktivnosti, ki ste jih v določenem časovnem obdobju izpeljali v zvezi s presojanjem in razvijanjem kakovosti</w:t>
      </w:r>
      <w:r w:rsidR="008C3496">
        <w:rPr>
          <w:rFonts w:ascii="Verdana" w:eastAsia="Times New Roman" w:hAnsi="Verdana" w:cs="Tahoma"/>
          <w:color w:val="0070C0"/>
          <w:sz w:val="22"/>
          <w:lang w:eastAsia="sl-SI"/>
        </w:rPr>
        <w:t>;</w:t>
      </w:r>
    </w:p>
    <w:p w14:paraId="367EA62F" w14:textId="77777777" w:rsidR="00F31F33" w:rsidRPr="00052ABA" w:rsidRDefault="007B308A" w:rsidP="00360AE1">
      <w:pPr>
        <w:pStyle w:val="ListParagraph"/>
        <w:numPr>
          <w:ilvl w:val="0"/>
          <w:numId w:val="5"/>
        </w:num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E83BB9">
        <w:rPr>
          <w:rFonts w:ascii="Verdana" w:eastAsia="Times New Roman" w:hAnsi="Verdana" w:cs="Tahoma"/>
          <w:b/>
          <w:color w:val="0070C0"/>
          <w:sz w:val="22"/>
          <w:lang w:eastAsia="sl-SI"/>
        </w:rPr>
        <w:t>kadar pa bi</w:t>
      </w:r>
      <w:r w:rsidR="00F31F33" w:rsidRPr="007B308A">
        <w:rPr>
          <w:rFonts w:ascii="Verdana" w:eastAsia="Times New Roman" w:hAnsi="Verdana" w:cs="Tahoma"/>
          <w:b/>
          <w:color w:val="0070C0"/>
          <w:sz w:val="22"/>
          <w:lang w:eastAsia="sl-SI"/>
        </w:rPr>
        <w:t xml:space="preserve"> taka združitev povzročila nepreglednost, preobsežnost besedila </w:t>
      </w:r>
      <w:r w:rsidR="00F31F33" w:rsidRPr="007B308A">
        <w:rPr>
          <w:rFonts w:ascii="Verdana" w:eastAsia="Times New Roman" w:hAnsi="Verdana" w:cs="Tahoma"/>
          <w:color w:val="0070C0"/>
          <w:sz w:val="22"/>
          <w:lang w:eastAsia="sl-SI"/>
        </w:rPr>
        <w:t xml:space="preserve">ali </w:t>
      </w:r>
      <w:r w:rsidR="00F31F33" w:rsidRPr="00052ABA">
        <w:rPr>
          <w:rFonts w:ascii="Verdana" w:eastAsia="Times New Roman" w:hAnsi="Verdana" w:cs="Tahoma"/>
          <w:color w:val="0070C0"/>
          <w:sz w:val="22"/>
          <w:lang w:eastAsia="sl-SI"/>
        </w:rPr>
        <w:t xml:space="preserve">kakšne druge </w:t>
      </w:r>
      <w:r w:rsidR="008D72C5">
        <w:rPr>
          <w:rFonts w:ascii="Verdana" w:eastAsia="Times New Roman" w:hAnsi="Verdana" w:cs="Tahoma"/>
          <w:color w:val="0070C0"/>
          <w:sz w:val="22"/>
          <w:lang w:eastAsia="sl-SI"/>
        </w:rPr>
        <w:t>težave</w:t>
      </w:r>
      <w:r w:rsidR="00F31F33" w:rsidRPr="00052ABA">
        <w:rPr>
          <w:rFonts w:ascii="Verdana" w:eastAsia="Times New Roman" w:hAnsi="Verdana" w:cs="Tahoma"/>
          <w:color w:val="0070C0"/>
          <w:sz w:val="22"/>
          <w:lang w:eastAsia="sl-SI"/>
        </w:rPr>
        <w:t xml:space="preserve">, predlagamo, da zagato rešujete </w:t>
      </w:r>
      <w:r w:rsidR="00F31F33" w:rsidRPr="00052ABA">
        <w:rPr>
          <w:rFonts w:ascii="Verdana" w:eastAsia="Times New Roman" w:hAnsi="Verdana" w:cs="Tahoma"/>
          <w:b/>
          <w:color w:val="0070C0"/>
          <w:sz w:val="22"/>
          <w:lang w:eastAsia="sl-SI"/>
        </w:rPr>
        <w:t>s podpoglavji</w:t>
      </w:r>
      <w:r w:rsidR="00F31F33" w:rsidRPr="00052ABA">
        <w:rPr>
          <w:rFonts w:ascii="Verdana" w:eastAsia="Times New Roman" w:hAnsi="Verdana" w:cs="Tahoma"/>
          <w:color w:val="0070C0"/>
          <w:sz w:val="22"/>
          <w:lang w:eastAsia="sl-SI"/>
        </w:rPr>
        <w:t xml:space="preserve">, kot navajamo </w:t>
      </w:r>
      <w:r w:rsidR="008C3496">
        <w:rPr>
          <w:rFonts w:ascii="Verdana" w:eastAsia="Times New Roman" w:hAnsi="Verdana" w:cs="Tahoma"/>
          <w:color w:val="0070C0"/>
          <w:sz w:val="22"/>
          <w:lang w:eastAsia="sl-SI"/>
        </w:rPr>
        <w:t>v nadaljevanju</w:t>
      </w:r>
      <w:r w:rsidR="00F31F33" w:rsidRPr="00052ABA">
        <w:rPr>
          <w:rFonts w:ascii="Verdana" w:eastAsia="Times New Roman" w:hAnsi="Verdana" w:cs="Tahoma"/>
          <w:color w:val="0070C0"/>
          <w:sz w:val="22"/>
          <w:lang w:eastAsia="sl-SI"/>
        </w:rPr>
        <w:t>.</w:t>
      </w:r>
    </w:p>
    <w:p w14:paraId="33BA37B6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9F80468" w14:textId="77777777" w:rsidR="00F31F33" w:rsidRPr="00052ABA" w:rsidRDefault="00F31F33" w:rsidP="00F31F3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 xml:space="preserve">Poglavje o kakovosti v </w:t>
      </w:r>
      <w:r w:rsidR="008D72C5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L</w:t>
      </w: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etnem</w:t>
      </w:r>
      <w:r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>u</w:t>
      </w:r>
      <w:r w:rsidRPr="00052ABA">
        <w:rPr>
          <w:rFonts w:ascii="Verdana" w:eastAsia="Times New Roman" w:hAnsi="Verdana"/>
          <w:i/>
          <w:color w:val="0070C0"/>
          <w:sz w:val="22"/>
          <w:szCs w:val="22"/>
          <w:lang w:eastAsia="sl-SI"/>
        </w:rPr>
        <w:t xml:space="preserve"> poročilu o delu</w:t>
      </w:r>
    </w:p>
    <w:p w14:paraId="0ACDC19B" w14:textId="77777777" w:rsidR="00F31F33" w:rsidRPr="00052ABA" w:rsidRDefault="00F31F33" w:rsidP="00F31F33">
      <w:pPr>
        <w:pStyle w:val="ListParagraph"/>
        <w:numPr>
          <w:ilvl w:val="0"/>
          <w:numId w:val="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ind w:left="0" w:firstLine="0"/>
        <w:rPr>
          <w:rFonts w:ascii="Verdana" w:eastAsia="Times New Roman" w:hAnsi="Verdana" w:cs="Tahoma"/>
          <w:i/>
          <w:color w:val="0070C0"/>
          <w:sz w:val="22"/>
          <w:lang w:eastAsia="sl-SI"/>
        </w:rPr>
      </w:pP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>P</w:t>
      </w:r>
      <w:r w:rsidRPr="00052ABA">
        <w:rPr>
          <w:rFonts w:ascii="Verdana" w:eastAsia="Times New Roman" w:hAnsi="Verdana" w:cs="Tahoma"/>
          <w:i/>
          <w:color w:val="0070C0"/>
          <w:sz w:val="22"/>
          <w:lang w:eastAsia="sl-SI"/>
        </w:rPr>
        <w:t>odpoglavje o kakovosti izobraževanja odraslih</w:t>
      </w:r>
    </w:p>
    <w:p w14:paraId="12891727" w14:textId="77777777" w:rsidR="00F31F33" w:rsidRPr="00052ABA" w:rsidRDefault="00F31F33" w:rsidP="00F31F33">
      <w:pPr>
        <w:pStyle w:val="ListParagraph"/>
        <w:numPr>
          <w:ilvl w:val="0"/>
          <w:numId w:val="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ind w:left="0" w:firstLine="0"/>
        <w:rPr>
          <w:rFonts w:ascii="Verdana" w:eastAsia="Times New Roman" w:hAnsi="Verdana" w:cs="Tahoma"/>
          <w:i/>
          <w:color w:val="0070C0"/>
          <w:sz w:val="22"/>
          <w:lang w:eastAsia="sl-SI"/>
        </w:rPr>
      </w:pP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>P</w:t>
      </w:r>
      <w:r w:rsidRPr="00052ABA">
        <w:rPr>
          <w:rFonts w:ascii="Verdana" w:eastAsia="Times New Roman" w:hAnsi="Verdana" w:cs="Tahoma"/>
          <w:i/>
          <w:color w:val="0070C0"/>
          <w:sz w:val="22"/>
          <w:lang w:eastAsia="sl-SI"/>
        </w:rPr>
        <w:t>odpoglavje o kakovosti v svetovalnem središču ISIO</w:t>
      </w:r>
    </w:p>
    <w:p w14:paraId="3049DD5B" w14:textId="77777777" w:rsidR="00F31F33" w:rsidRDefault="00F31F33" w:rsidP="00F31F33">
      <w:pPr>
        <w:pStyle w:val="ListParagraph"/>
        <w:numPr>
          <w:ilvl w:val="0"/>
          <w:numId w:val="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ind w:left="0" w:firstLine="0"/>
        <w:rPr>
          <w:rFonts w:ascii="Verdana" w:eastAsia="Times New Roman" w:hAnsi="Verdana" w:cs="Tahoma"/>
          <w:i/>
          <w:color w:val="0070C0"/>
          <w:sz w:val="22"/>
          <w:lang w:eastAsia="sl-SI"/>
        </w:rPr>
      </w:pP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>P</w:t>
      </w:r>
      <w:r w:rsidRPr="00052ABA">
        <w:rPr>
          <w:rFonts w:ascii="Verdana" w:eastAsia="Times New Roman" w:hAnsi="Verdana" w:cs="Tahoma"/>
          <w:i/>
          <w:color w:val="0070C0"/>
          <w:sz w:val="22"/>
          <w:lang w:eastAsia="sl-SI"/>
        </w:rPr>
        <w:t>odpoglavje o kako</w:t>
      </w: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 xml:space="preserve">vosti v medgeneracijskem </w:t>
      </w:r>
      <w:r w:rsidR="003C68CC">
        <w:rPr>
          <w:rFonts w:ascii="Verdana" w:eastAsia="Times New Roman" w:hAnsi="Verdana" w:cs="Tahoma"/>
          <w:i/>
          <w:color w:val="0070C0"/>
          <w:sz w:val="22"/>
          <w:lang w:eastAsia="sl-SI"/>
        </w:rPr>
        <w:t>središču</w:t>
      </w:r>
    </w:p>
    <w:p w14:paraId="1CBDA9A7" w14:textId="77777777" w:rsidR="00F31F33" w:rsidRPr="00160CF7" w:rsidRDefault="00F31F33" w:rsidP="00F31F33">
      <w:pPr>
        <w:pStyle w:val="ListParagraph"/>
        <w:numPr>
          <w:ilvl w:val="0"/>
          <w:numId w:val="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ind w:left="0" w:firstLine="0"/>
        <w:rPr>
          <w:rFonts w:ascii="Verdana" w:eastAsia="Times New Roman" w:hAnsi="Verdana" w:cs="Tahoma"/>
          <w:i/>
          <w:color w:val="0070C0"/>
          <w:sz w:val="22"/>
          <w:lang w:eastAsia="sl-SI"/>
        </w:rPr>
      </w:pP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>P</w:t>
      </w:r>
      <w:r w:rsidRPr="00052ABA">
        <w:rPr>
          <w:rFonts w:ascii="Verdana" w:eastAsia="Times New Roman" w:hAnsi="Verdana" w:cs="Tahoma"/>
          <w:i/>
          <w:color w:val="0070C0"/>
          <w:sz w:val="22"/>
          <w:lang w:eastAsia="sl-SI"/>
        </w:rPr>
        <w:t>odpoglavje o kakovosti izobraževanja mladine</w:t>
      </w:r>
      <w:r>
        <w:rPr>
          <w:rFonts w:ascii="Verdana" w:eastAsia="Times New Roman" w:hAnsi="Verdana" w:cs="Tahoma"/>
          <w:i/>
          <w:color w:val="0070C0"/>
          <w:sz w:val="22"/>
          <w:lang w:eastAsia="sl-SI"/>
        </w:rPr>
        <w:t xml:space="preserve"> …</w:t>
      </w:r>
    </w:p>
    <w:p w14:paraId="33222AFC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40D7CBAE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V vsakem primeru pa priporočamo, da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uporabljate enako zasnovo besedila, kot ste ga uporabili v načrtih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saj bo le tako mogoča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sledljivost načrtovanega in narejenega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.</w:t>
      </w:r>
    </w:p>
    <w:p w14:paraId="31ADACA7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6EC53F5B" w14:textId="77777777" w:rsidR="00B10215" w:rsidRPr="006B6F12" w:rsidRDefault="00B10215" w:rsidP="00B10215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6B6F1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VSEBINA POGLAVJA O KAKOVOSTI IZOBRAŽEVANJA ODRASLIH</w:t>
      </w:r>
    </w:p>
    <w:p w14:paraId="201C8B35" w14:textId="77777777" w:rsidR="00B10215" w:rsidRPr="006B6F12" w:rsidRDefault="00B10215" w:rsidP="00B10215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>Poglavje o kakovosti naj bo čim bolj informativno, pove naj, kaj ste delali v določenem časovnem okviru.</w:t>
      </w:r>
    </w:p>
    <w:p w14:paraId="0215418E" w14:textId="77777777" w:rsidR="00B10215" w:rsidRPr="006B6F12" w:rsidRDefault="00B10215" w:rsidP="00B10215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04809B23" w14:textId="77777777" w:rsidR="00B10215" w:rsidRPr="006B6F12" w:rsidRDefault="00B10215" w:rsidP="00B10215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>Upoštevati je treb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a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da je </w:t>
      </w:r>
      <w:r w:rsidR="008D72C5">
        <w:rPr>
          <w:rFonts w:ascii="Verdana" w:eastAsia="Times New Roman" w:hAnsi="Verdana"/>
          <w:color w:val="0070C0"/>
          <w:sz w:val="22"/>
          <w:szCs w:val="22"/>
          <w:lang w:eastAsia="sl-SI"/>
        </w:rPr>
        <w:t>L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>etno poročilo o delu organizacije dokument, ki obravnava številne dejavnosti, ki so se iz</w:t>
      </w:r>
      <w:r w:rsidR="008C3496">
        <w:rPr>
          <w:rFonts w:ascii="Verdana" w:eastAsia="Times New Roman" w:hAnsi="Verdana"/>
          <w:color w:val="0070C0"/>
          <w:sz w:val="22"/>
          <w:szCs w:val="22"/>
          <w:lang w:eastAsia="sl-SI"/>
        </w:rPr>
        <w:t>peljevale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zato </w:t>
      </w:r>
      <w:r w:rsidRPr="006B6F1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ni mogoče opisovati vseh podrobnosti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v zvezi z opravljenim delom na področju kakovosti. Te podrobnosti vsebujejo drugi dokumenti, predvsem </w:t>
      </w:r>
      <w:r w:rsidR="009C5F70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L</w:t>
      </w:r>
      <w:r w:rsidRPr="006B6F1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etno poročilo o kakovosti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. Besedilo poglavja v </w:t>
      </w:r>
      <w:r w:rsidR="008D72C5">
        <w:rPr>
          <w:rFonts w:ascii="Verdana" w:eastAsia="Times New Roman" w:hAnsi="Verdana"/>
          <w:color w:val="0070C0"/>
          <w:sz w:val="22"/>
          <w:szCs w:val="22"/>
          <w:lang w:eastAsia="sl-SI"/>
        </w:rPr>
        <w:t>L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etnem poročilu o delu je </w:t>
      </w:r>
      <w:r w:rsidRPr="006B6F1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povzetek tam opisanih izpeljanih nalog</w:t>
      </w:r>
      <w:r w:rsidRPr="006B6F1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. </w:t>
      </w:r>
      <w:r w:rsidRPr="006B6F12">
        <w:rPr>
          <w:rFonts w:ascii="Verdana" w:hAnsi="Verdana"/>
          <w:color w:val="0070C0"/>
          <w:sz w:val="22"/>
          <w:szCs w:val="22"/>
        </w:rPr>
        <w:t xml:space="preserve">Če ste </w:t>
      </w:r>
      <w:r w:rsidR="00360AE1">
        <w:rPr>
          <w:rFonts w:ascii="Verdana" w:hAnsi="Verdana"/>
          <w:color w:val="0070C0"/>
          <w:sz w:val="22"/>
          <w:szCs w:val="22"/>
        </w:rPr>
        <w:t xml:space="preserve">v skladu z našimi priporočili v </w:t>
      </w:r>
      <w:r w:rsidR="009C5F70">
        <w:rPr>
          <w:rFonts w:ascii="Verdana" w:hAnsi="Verdana"/>
          <w:color w:val="0070C0"/>
          <w:sz w:val="22"/>
          <w:szCs w:val="22"/>
        </w:rPr>
        <w:t>L</w:t>
      </w:r>
      <w:r w:rsidR="00360AE1">
        <w:rPr>
          <w:rFonts w:ascii="Verdana" w:hAnsi="Verdana"/>
          <w:color w:val="0070C0"/>
          <w:sz w:val="22"/>
          <w:szCs w:val="22"/>
        </w:rPr>
        <w:t xml:space="preserve">etnem poročilu o kakovosti </w:t>
      </w:r>
      <w:r w:rsidRPr="006B6F12">
        <w:rPr>
          <w:rFonts w:ascii="Verdana" w:hAnsi="Verdana"/>
          <w:color w:val="0070C0"/>
          <w:sz w:val="22"/>
          <w:szCs w:val="22"/>
        </w:rPr>
        <w:t xml:space="preserve">pripravili povzetek </w:t>
      </w:r>
      <w:r w:rsidR="00360AE1">
        <w:rPr>
          <w:rFonts w:ascii="Verdana" w:hAnsi="Verdana"/>
          <w:color w:val="0070C0"/>
          <w:sz w:val="22"/>
          <w:szCs w:val="22"/>
        </w:rPr>
        <w:t xml:space="preserve">tega besedila, </w:t>
      </w:r>
      <w:r w:rsidRPr="006B6F12">
        <w:rPr>
          <w:rFonts w:ascii="Verdana" w:hAnsi="Verdana"/>
          <w:color w:val="0070C0"/>
          <w:sz w:val="22"/>
          <w:szCs w:val="22"/>
        </w:rPr>
        <w:t xml:space="preserve">ga na tem mestu objavite in </w:t>
      </w:r>
      <w:r w:rsidR="008C3496">
        <w:rPr>
          <w:rFonts w:ascii="Verdana" w:hAnsi="Verdana"/>
          <w:color w:val="0070C0"/>
          <w:sz w:val="22"/>
          <w:szCs w:val="22"/>
        </w:rPr>
        <w:t>ni treba dodajati nič drugega</w:t>
      </w:r>
      <w:r w:rsidRPr="006B6F12">
        <w:rPr>
          <w:rFonts w:ascii="Verdana" w:hAnsi="Verdana"/>
          <w:color w:val="0070C0"/>
          <w:sz w:val="22"/>
          <w:szCs w:val="22"/>
        </w:rPr>
        <w:t xml:space="preserve">. </w:t>
      </w:r>
    </w:p>
    <w:p w14:paraId="54CC4A2F" w14:textId="77777777" w:rsidR="00B10215" w:rsidRPr="006B6F12" w:rsidRDefault="00B10215" w:rsidP="00B10215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C46CDF3" w14:textId="77777777" w:rsidR="00B10215" w:rsidRPr="006B6F12" w:rsidRDefault="008C3496" w:rsidP="00B10215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color w:val="0070C0"/>
          <w:sz w:val="22"/>
          <w:szCs w:val="22"/>
        </w:rPr>
        <w:t>Če</w:t>
      </w:r>
      <w:r w:rsidR="00B10215" w:rsidRPr="006B6F12">
        <w:rPr>
          <w:rFonts w:ascii="Verdana" w:hAnsi="Verdana"/>
          <w:color w:val="0070C0"/>
          <w:sz w:val="22"/>
          <w:szCs w:val="22"/>
        </w:rPr>
        <w:t xml:space="preserve"> takega povzetka nimate, predlagamo, da to poglavje vsebinsko pripravite tako, kot navajamo v nadaljevanju.</w:t>
      </w:r>
    </w:p>
    <w:p w14:paraId="0357A884" w14:textId="77777777" w:rsidR="00B10215" w:rsidRPr="006B6F12" w:rsidRDefault="00B10215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54E87D22" w14:textId="77777777" w:rsidR="00F31F33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VSEBINA POGLAVJA O KAKOVOSTI IZOBRAŽEVANJA ODRASLIH – </w:t>
      </w:r>
      <w:r w:rsidRPr="00160CF7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DOSEGANJE TEMELJNIH CILJEV</w:t>
      </w:r>
    </w:p>
    <w:p w14:paraId="76156F7E" w14:textId="77777777" w:rsidR="002E6639" w:rsidRPr="00052ABA" w:rsidRDefault="002E6639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2F63356D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V uvodu najprej pripravite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kratko oceno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ali ste bili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pri uresničevanju začrtanih nalog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uspešni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opišite,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ali ste dosegli načrtovane cilje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v zvezi z razvojem kakovosti.</w:t>
      </w:r>
    </w:p>
    <w:p w14:paraId="0C056BCB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47051261" w14:textId="77777777" w:rsidR="00F31F33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lastRenderedPageBreak/>
        <w:t xml:space="preserve">VSEBINA POGLAVJA O KAKOVOSTI IZOBRAŽEVANJA ODRASLIH – </w:t>
      </w:r>
      <w:r w:rsidRPr="00160CF7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OPRAVLJENE AKTIVNOSTI</w:t>
      </w:r>
    </w:p>
    <w:p w14:paraId="289EDF98" w14:textId="77777777" w:rsidR="002E6639" w:rsidRPr="00052ABA" w:rsidRDefault="002E6639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1F48137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Poročanje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o opravljenem delu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naj sledi načrtom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tako kot ste strukturirali načrt, naloge </w:t>
      </w:r>
      <w:r w:rsidR="00F3349C">
        <w:rPr>
          <w:rFonts w:ascii="Verdana" w:eastAsia="Times New Roman" w:hAnsi="Verdana"/>
          <w:color w:val="0070C0"/>
          <w:sz w:val="22"/>
          <w:szCs w:val="22"/>
          <w:lang w:eastAsia="sl-SI"/>
        </w:rPr>
        <w:t>oziroma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aktivnosti, tako tudi poročajte, saj je zelo pomembno, da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je mogoče primerjati načrt z opravljenim delom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. Seveda pa v poročilo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dodamo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tudi tisto,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kar smo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morebiti 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še opravili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, pa ni bilo načrtovano, pač pa se je potreba po tem pokazala med letom.</w:t>
      </w:r>
    </w:p>
    <w:p w14:paraId="4C0E0142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0531891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Že iz tega je tudi razvidno, da letno delovno poročilo izobraževalne organizacije v zvezi s kakovostjo sledi zapisanemu v podrobnih, operativnih poročilih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in </w:t>
      </w:r>
      <w:r w:rsidR="00F3349C">
        <w:rPr>
          <w:rFonts w:ascii="Verdana" w:eastAsia="Times New Roman" w:hAnsi="Verdana"/>
          <w:color w:val="0070C0"/>
          <w:sz w:val="22"/>
          <w:szCs w:val="22"/>
          <w:lang w:eastAsia="sl-SI"/>
        </w:rPr>
        <w:t>nasprotno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,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zagotovljen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i</w:t>
      </w:r>
      <w:r w:rsidR="00130C40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pa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mora</w:t>
      </w:r>
      <w:r w:rsidR="00F3349C">
        <w:rPr>
          <w:rFonts w:ascii="Verdana" w:eastAsia="Times New Roman" w:hAnsi="Verdana"/>
          <w:color w:val="0070C0"/>
          <w:sz w:val="22"/>
          <w:szCs w:val="22"/>
          <w:lang w:eastAsia="sl-SI"/>
        </w:rPr>
        <w:t>ta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biti</w:t>
      </w:r>
      <w:r w:rsidR="00130C40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tudi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F3349C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skladnost</w:t>
      </w:r>
      <w:r w:rsidRPr="00052ABA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in sledljivost med dokumenti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.</w:t>
      </w:r>
    </w:p>
    <w:p w14:paraId="1EE2597B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C8F7F40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Kako boste vse to zapisali, je stvar vaše odločitve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.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V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primerih dobre prakse vam prikazujemo primer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>e</w:t>
      </w:r>
      <w:r w:rsidR="00FF66BE">
        <w:rPr>
          <w:rFonts w:ascii="Verdana" w:eastAsia="Times New Roman" w:hAnsi="Verdana"/>
          <w:color w:val="0070C0"/>
          <w:sz w:val="22"/>
          <w:szCs w:val="22"/>
          <w:lang w:eastAsia="sl-SI"/>
        </w:rPr>
        <w:t>,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ko je vse to zapisano opisno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A51C37"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>z nizanjem posameznih nalog in opravljenega dela v zvezi z njimi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pa tudi primer zapisa v 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preglednici, </w:t>
      </w:r>
      <w:r w:rsidR="003C68CC">
        <w:rPr>
          <w:rFonts w:ascii="Verdana" w:eastAsia="Times New Roman" w:hAnsi="Verdana"/>
          <w:color w:val="0070C0"/>
          <w:sz w:val="22"/>
          <w:szCs w:val="22"/>
          <w:lang w:eastAsia="sl-SI"/>
        </w:rPr>
        <w:t>kar</w:t>
      </w:r>
      <w:r w:rsidRPr="00052ABA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omogoča hiter vpogled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. Oba primera temeljita na vodilu za pripravo poglavja o kakovosti v </w:t>
      </w:r>
      <w:r w:rsidR="00130C40">
        <w:rPr>
          <w:rFonts w:ascii="Verdana" w:eastAsia="Times New Roman" w:hAnsi="Verdana"/>
          <w:color w:val="0070C0"/>
          <w:sz w:val="22"/>
          <w:szCs w:val="22"/>
          <w:lang w:eastAsia="sl-SI"/>
        </w:rPr>
        <w:t>L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etnem poročilu o delu organizacije, kakor je prikazano </w:t>
      </w:r>
      <w:r w:rsidR="00F3349C">
        <w:rPr>
          <w:rFonts w:ascii="Verdana" w:eastAsia="Times New Roman" w:hAnsi="Verdana"/>
          <w:color w:val="0070C0"/>
          <w:sz w:val="22"/>
          <w:szCs w:val="22"/>
          <w:lang w:eastAsia="sl-SI"/>
        </w:rPr>
        <w:t>v nadaljevanju</w:t>
      </w:r>
      <w:r w:rsidR="00A51C37">
        <w:rPr>
          <w:rFonts w:ascii="Verdana" w:eastAsia="Times New Roman" w:hAnsi="Verdana"/>
          <w:color w:val="0070C0"/>
          <w:sz w:val="22"/>
          <w:szCs w:val="22"/>
          <w:lang w:eastAsia="sl-SI"/>
        </w:rPr>
        <w:t>:</w:t>
      </w:r>
    </w:p>
    <w:p w14:paraId="5811A399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7BE0D68" w14:textId="77777777" w:rsid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NASLOV POGLAVJA O KAKOVOSTI </w:t>
      </w:r>
    </w:p>
    <w:p w14:paraId="11152D0B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46DC5CD" w14:textId="77777777" w:rsidR="00CD0EE2" w:rsidRPr="00CD0EE2" w:rsidRDefault="00CD0EE2" w:rsidP="00CD0EE2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 w:rsidRPr="00CD0EE2">
        <w:rPr>
          <w:rFonts w:cs="Tahoma"/>
          <w:b/>
          <w:bCs/>
          <w:color w:val="FFFFFF" w:themeColor="background1"/>
          <w:sz w:val="22"/>
          <w:szCs w:val="22"/>
        </w:rPr>
        <w:t>IZPELJANE AKTIVNOSTI NA PODROČJU IZOBRAŽEVANJA ODRASLIH</w:t>
      </w:r>
    </w:p>
    <w:p w14:paraId="324A3C44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4F6BAAB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DOSEŽENI CILJI</w:t>
      </w:r>
    </w:p>
    <w:p w14:paraId="68641446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26ABFAF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NAČRTOVANE IN IZPELJANE AKTIVNOSTI</w:t>
      </w:r>
    </w:p>
    <w:p w14:paraId="344878E3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B526DE9" w14:textId="77777777" w:rsidR="00F31F33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I. </w:t>
      </w:r>
      <w:r w:rsidR="00F31F33"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PRESOJANJE KAKOVOSTI</w:t>
      </w:r>
    </w:p>
    <w:p w14:paraId="044F6E7F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764EB25C" w14:textId="77777777" w:rsidR="00F31F33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>REDNO SPREMLJANJE KAKOVOSTI</w:t>
      </w:r>
    </w:p>
    <w:p w14:paraId="441D646A" w14:textId="77777777" w:rsidR="00F31F33" w:rsidRPr="00CD0EE2" w:rsidRDefault="009C5F70" w:rsidP="00CD0EE2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="00F31F33"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="00F31F33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="00F31F33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6A20D0D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01DB7DB3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5C71E490" w14:textId="77777777" w:rsidR="00F31F33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>SAMOEVALVACIJA</w:t>
      </w:r>
    </w:p>
    <w:p w14:paraId="185A4C6C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B328920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CC36BD0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00BE693" w14:textId="77777777" w:rsidR="00F31F33" w:rsidRPr="00CD0EE2" w:rsidRDefault="009C5F70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II. </w:t>
      </w:r>
      <w:r w:rsidR="00F31F33"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RAZVIJANJE KAKOVOSTI</w:t>
      </w:r>
    </w:p>
    <w:p w14:paraId="53997157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409DEB93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05633F7F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4B879D7D" w14:textId="77777777" w:rsidR="00F31F33" w:rsidRPr="00CD0EE2" w:rsidRDefault="009C5F70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III. </w:t>
      </w:r>
      <w:r w:rsidR="00F31F33"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DRUGO NAČRTOVANO DELO V ZVEZI S KAKOVOSTJO</w:t>
      </w:r>
    </w:p>
    <w:p w14:paraId="2CB1A0A6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56CCAC9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29AC49A0" w14:textId="77777777" w:rsidR="00F31F33" w:rsidRPr="00CD0EE2" w:rsidRDefault="00F31F33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51915957" w14:textId="77777777" w:rsidR="00F31F33" w:rsidRPr="00CD0EE2" w:rsidRDefault="009C5F70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IV. </w:t>
      </w:r>
      <w:r w:rsidR="00F31F33"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DRUGO OPRAVLJENO </w:t>
      </w:r>
      <w:r w:rsidR="00075461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NENAČRTOVANO </w:t>
      </w:r>
      <w:r w:rsidR="00F31F33"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DELO</w:t>
      </w:r>
      <w:r w:rsidR="00075461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V ZVEZI S KAKOVOSTJO</w:t>
      </w:r>
    </w:p>
    <w:p w14:paraId="501D2CC1" w14:textId="77777777" w:rsidR="009C5F70" w:rsidRPr="00CD0EE2" w:rsidRDefault="009C5F70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="00130C40">
        <w:rPr>
          <w:rFonts w:ascii="Verdana" w:eastAsia="Times New Roman" w:hAnsi="Verdana"/>
          <w:color w:val="0070C0"/>
          <w:sz w:val="22"/>
          <w:lang w:eastAsia="sl-SI"/>
        </w:rPr>
        <w:t xml:space="preserve">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0A4AD344" w14:textId="77777777" w:rsidR="009C5F70" w:rsidRPr="00CD0EE2" w:rsidRDefault="00F3349C" w:rsidP="009C5F70">
      <w:pPr>
        <w:pStyle w:val="ListParagraph"/>
        <w:numPr>
          <w:ilvl w:val="0"/>
          <w:numId w:val="6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 </w:t>
      </w:r>
      <w:r w:rsidR="009C5F70"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="009C5F70"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 w:rsidR="009C5F70">
        <w:rPr>
          <w:rFonts w:ascii="Verdana" w:eastAsia="Times New Roman" w:hAnsi="Verdana"/>
          <w:color w:val="0070C0"/>
          <w:sz w:val="22"/>
          <w:lang w:eastAsia="sl-SI"/>
        </w:rPr>
        <w:t>o delo</w:t>
      </w:r>
    </w:p>
    <w:p w14:paraId="7397816F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64D8633" w14:textId="77777777" w:rsidR="00A51C37" w:rsidRDefault="00A51C37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7220435" w14:textId="77777777" w:rsidR="00075461" w:rsidRPr="00CD0EE2" w:rsidRDefault="00075461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2F082924" w14:textId="77777777" w:rsidR="00CD0EE2" w:rsidRPr="00CD0EE2" w:rsidRDefault="00CD0EE2" w:rsidP="00CD0EE2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eastAsia="Times New Roman"/>
          <w:color w:val="0070C0"/>
          <w:sz w:val="22"/>
          <w:szCs w:val="22"/>
          <w:lang w:eastAsia="sl-SI"/>
        </w:rPr>
      </w:pPr>
      <w:r w:rsidRPr="00CD0EE2">
        <w:rPr>
          <w:rFonts w:cs="Tahoma"/>
          <w:b/>
          <w:bCs/>
          <w:color w:val="FFFFFF" w:themeColor="background1"/>
          <w:sz w:val="22"/>
          <w:szCs w:val="22"/>
        </w:rPr>
        <w:t xml:space="preserve">IZPELJANE AKTIVNOSTI </w:t>
      </w:r>
      <w:r>
        <w:rPr>
          <w:rFonts w:cs="Tahoma"/>
          <w:b/>
          <w:bCs/>
          <w:color w:val="FFFFFF" w:themeColor="background1"/>
          <w:sz w:val="22"/>
          <w:szCs w:val="22"/>
        </w:rPr>
        <w:t>V SVETOVALNEM SREDIŠČU ISIO</w:t>
      </w:r>
    </w:p>
    <w:p w14:paraId="671F1348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2E339CC1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DOSEŽENI CILJI</w:t>
      </w:r>
    </w:p>
    <w:p w14:paraId="0D116BA9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05BFA2C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  <w:t>NAČRTOVANE IN IZPELJANE AKTIVNOSTI</w:t>
      </w:r>
    </w:p>
    <w:p w14:paraId="13996AA4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F9CC468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I. PRESOJANJE KAKOVOSTI</w:t>
      </w:r>
    </w:p>
    <w:p w14:paraId="3C27B7C7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5AC219A5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>REDNO SPREMLJANJE KAKOVOSTI</w:t>
      </w:r>
    </w:p>
    <w:p w14:paraId="635EAC4D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4204EC40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1E82AC4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52BD8109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>SAMOEVALVACIJA</w:t>
      </w:r>
    </w:p>
    <w:p w14:paraId="4B0C1C52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2AA75EC4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71EB4B09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AAA7D32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RAZVIJANJE KAKOVOSTI</w:t>
      </w:r>
    </w:p>
    <w:p w14:paraId="2991DAC8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B82E88C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48201E0C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32D8E60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CD0EE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DRUGO NAČRTOVANO DELO V ZVEZI S KAKOVOSTJO</w:t>
      </w:r>
    </w:p>
    <w:p w14:paraId="55BBAE73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1C2046C0" w14:textId="77777777" w:rsidR="009C5F70" w:rsidRPr="00CD0EE2" w:rsidRDefault="009C5F70" w:rsidP="009C5F70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1D46E67B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4404AF09" w14:textId="77777777" w:rsidR="00075461" w:rsidRPr="00075461" w:rsidRDefault="00075461" w:rsidP="00075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075461">
        <w:rPr>
          <w:rFonts w:ascii="Verdana" w:eastAsia="Times New Roman" w:hAnsi="Verdana"/>
          <w:b/>
          <w:color w:val="0070C0"/>
          <w:sz w:val="22"/>
          <w:lang w:eastAsia="sl-SI"/>
        </w:rPr>
        <w:t>DRUGO OPRAVLJENO NENAČRTOVANO DELO V ZVEZI S KAKOVOSTJO</w:t>
      </w:r>
    </w:p>
    <w:p w14:paraId="02BBC883" w14:textId="77777777" w:rsidR="009C5F70" w:rsidRPr="009C5F70" w:rsidRDefault="009C5F70" w:rsidP="00910A68">
      <w:pPr>
        <w:pStyle w:val="ListParagraph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9C5F70">
        <w:rPr>
          <w:rFonts w:ascii="Verdana" w:eastAsia="Times New Roman" w:hAnsi="Verdana"/>
          <w:color w:val="0070C0"/>
          <w:sz w:val="22"/>
          <w:lang w:eastAsia="sl-SI"/>
        </w:rPr>
        <w:t xml:space="preserve">Ime aktivnosti, opravljeno delo </w:t>
      </w:r>
    </w:p>
    <w:p w14:paraId="7907EDB4" w14:textId="77777777" w:rsidR="00CD0EE2" w:rsidRPr="009C5F70" w:rsidRDefault="00CD0EE2" w:rsidP="009C5F7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lang w:eastAsia="sl-SI"/>
        </w:rPr>
      </w:pPr>
    </w:p>
    <w:p w14:paraId="4037015D" w14:textId="77777777" w:rsidR="00CD0EE2" w:rsidRPr="00CD0EE2" w:rsidRDefault="00CD0EE2" w:rsidP="00CD0EE2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eastAsia="Times New Roman"/>
          <w:color w:val="0070C0"/>
          <w:sz w:val="22"/>
          <w:szCs w:val="22"/>
          <w:lang w:eastAsia="sl-SI"/>
        </w:rPr>
      </w:pPr>
      <w:r w:rsidRPr="00CD0EE2">
        <w:rPr>
          <w:rFonts w:cs="Tahoma"/>
          <w:b/>
          <w:bCs/>
          <w:color w:val="FFFFFF" w:themeColor="background1"/>
          <w:sz w:val="22"/>
          <w:szCs w:val="22"/>
        </w:rPr>
        <w:t xml:space="preserve">IZPELJANE AKTIVNOSTI </w:t>
      </w:r>
      <w:r>
        <w:rPr>
          <w:rFonts w:cs="Tahoma"/>
          <w:b/>
          <w:bCs/>
          <w:color w:val="FFFFFF" w:themeColor="background1"/>
          <w:sz w:val="22"/>
          <w:szCs w:val="22"/>
        </w:rPr>
        <w:t>V MEDGENERACIJSKEM SREDIŠČU</w:t>
      </w:r>
    </w:p>
    <w:p w14:paraId="193C17A4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rPr>
          <w:rFonts w:ascii="Verdana" w:eastAsia="Times New Roman" w:hAnsi="Verdana"/>
          <w:b/>
          <w:color w:val="0070C0"/>
          <w:sz w:val="22"/>
          <w:lang w:eastAsia="sl-SI"/>
        </w:rPr>
      </w:pPr>
      <w:r>
        <w:rPr>
          <w:rFonts w:ascii="Verdana" w:eastAsia="Times New Roman" w:hAnsi="Verdana"/>
          <w:b/>
          <w:color w:val="0070C0"/>
          <w:sz w:val="22"/>
          <w:lang w:eastAsia="sl-SI"/>
        </w:rPr>
        <w:t>…</w:t>
      </w:r>
    </w:p>
    <w:p w14:paraId="3163B3AA" w14:textId="77777777" w:rsid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rPr>
          <w:rFonts w:ascii="Verdana" w:eastAsia="Times New Roman" w:hAnsi="Verdana"/>
          <w:b/>
          <w:color w:val="0070C0"/>
          <w:sz w:val="22"/>
          <w:lang w:eastAsia="sl-SI"/>
        </w:rPr>
      </w:pPr>
    </w:p>
    <w:p w14:paraId="58F0465D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Podrobnejše poročilo o opravljenem delu je razvidno </w:t>
      </w:r>
      <w:r w:rsidR="00F3349C">
        <w:rPr>
          <w:rFonts w:ascii="Verdana" w:eastAsia="Times New Roman" w:hAnsi="Verdana"/>
          <w:color w:val="0070C0"/>
          <w:sz w:val="22"/>
          <w:lang w:eastAsia="sl-SI"/>
        </w:rPr>
        <w:t>iz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</w:t>
      </w:r>
      <w:r w:rsidR="009C5F70">
        <w:rPr>
          <w:rFonts w:ascii="Verdana" w:eastAsia="Times New Roman" w:hAnsi="Verdana"/>
          <w:b/>
          <w:color w:val="0070C0"/>
          <w:sz w:val="22"/>
          <w:lang w:eastAsia="sl-SI"/>
        </w:rPr>
        <w:t>L</w:t>
      </w:r>
      <w:r w:rsidRPr="00CD0EE2">
        <w:rPr>
          <w:rFonts w:ascii="Verdana" w:eastAsia="Times New Roman" w:hAnsi="Verdana"/>
          <w:b/>
          <w:color w:val="0070C0"/>
          <w:sz w:val="22"/>
          <w:lang w:eastAsia="sl-SI"/>
        </w:rPr>
        <w:t>etn</w:t>
      </w:r>
      <w:r w:rsidR="00F3349C">
        <w:rPr>
          <w:rFonts w:ascii="Verdana" w:eastAsia="Times New Roman" w:hAnsi="Verdana"/>
          <w:b/>
          <w:color w:val="0070C0"/>
          <w:sz w:val="22"/>
          <w:lang w:eastAsia="sl-SI"/>
        </w:rPr>
        <w:t>ega</w:t>
      </w:r>
      <w:r w:rsidRPr="00CD0EE2">
        <w:rPr>
          <w:rFonts w:ascii="Verdana" w:eastAsia="Times New Roman" w:hAnsi="Verdana"/>
          <w:b/>
          <w:color w:val="0070C0"/>
          <w:sz w:val="22"/>
          <w:lang w:eastAsia="sl-SI"/>
        </w:rPr>
        <w:t xml:space="preserve"> poročil</w:t>
      </w:r>
      <w:r w:rsidR="00F3349C">
        <w:rPr>
          <w:rFonts w:ascii="Verdana" w:eastAsia="Times New Roman" w:hAnsi="Verdana"/>
          <w:b/>
          <w:color w:val="0070C0"/>
          <w:sz w:val="22"/>
          <w:lang w:eastAsia="sl-SI"/>
        </w:rPr>
        <w:t>a</w:t>
      </w:r>
      <w:r w:rsidRPr="00CD0EE2">
        <w:rPr>
          <w:rFonts w:ascii="Verdana" w:eastAsia="Times New Roman" w:hAnsi="Verdana"/>
          <w:b/>
          <w:color w:val="0070C0"/>
          <w:sz w:val="22"/>
          <w:lang w:eastAsia="sl-SI"/>
        </w:rPr>
        <w:t xml:space="preserve"> o  kakovosti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. Za koordinacijo dela je skrbela </w:t>
      </w:r>
      <w:r w:rsidR="00E83BB9">
        <w:rPr>
          <w:rFonts w:ascii="Verdana" w:eastAsia="Times New Roman" w:hAnsi="Verdana"/>
          <w:color w:val="0070C0"/>
          <w:sz w:val="22"/>
          <w:lang w:eastAsia="sl-SI"/>
        </w:rPr>
        <w:t>K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omisija za </w:t>
      </w:r>
      <w:r w:rsidR="00E83BB9">
        <w:rPr>
          <w:rFonts w:ascii="Verdana" w:eastAsia="Times New Roman" w:hAnsi="Verdana"/>
          <w:color w:val="0070C0"/>
          <w:sz w:val="22"/>
          <w:lang w:eastAsia="sl-SI"/>
        </w:rPr>
        <w:t>k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akovost, ki jo sestavljajo: </w:t>
      </w:r>
    </w:p>
    <w:p w14:paraId="14C8542D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6451F586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… – predsednica, </w:t>
      </w:r>
    </w:p>
    <w:p w14:paraId="3744F1D8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… – predstavnica strokovnih delavcev, </w:t>
      </w:r>
    </w:p>
    <w:p w14:paraId="6AFEAEFA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… – predstavnik učiteljev strokovnih predmetov, </w:t>
      </w:r>
    </w:p>
    <w:p w14:paraId="478B9FE9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… – predstavnik učiteljev splošnih predmetov, </w:t>
      </w:r>
    </w:p>
    <w:p w14:paraId="5282877C" w14:textId="77777777" w:rsidR="00CD0EE2" w:rsidRPr="00CD0EE2" w:rsidRDefault="00F3349C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>…</w:t>
      </w:r>
      <w:r w:rsidR="00CD0EE2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– predstavnik udeležencev, </w:t>
      </w:r>
    </w:p>
    <w:p w14:paraId="749471B7" w14:textId="77777777" w:rsidR="00CD0EE2" w:rsidRPr="00CD0EE2" w:rsidRDefault="00F3349C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>…</w:t>
      </w:r>
      <w:r w:rsidR="00CD0EE2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– predstavnik ... </w:t>
      </w:r>
    </w:p>
    <w:p w14:paraId="7DDB793B" w14:textId="77777777" w:rsidR="00CD0EE2" w:rsidRPr="00CD0EE2" w:rsidRDefault="00CD0EE2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67C6C118" w14:textId="77777777" w:rsidR="00CD0EE2" w:rsidRPr="00CD0EE2" w:rsidRDefault="003C68CC" w:rsidP="00CD0EE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>Za s</w:t>
      </w:r>
      <w:r w:rsidR="00CD0EE2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trokovno podporo in svetovanje pri načrtovanih nalogah je </w:t>
      </w:r>
      <w:r>
        <w:rPr>
          <w:rFonts w:ascii="Verdana" w:eastAsia="Times New Roman" w:hAnsi="Verdana"/>
          <w:color w:val="0070C0"/>
          <w:sz w:val="22"/>
          <w:lang w:eastAsia="sl-SI"/>
        </w:rPr>
        <w:t>skrbela</w:t>
      </w:r>
      <w:r w:rsidR="00CD0EE2"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svetovalka za kakovost izobraževanja odraslih …</w:t>
      </w:r>
    </w:p>
    <w:p w14:paraId="4EEAAEE1" w14:textId="77777777" w:rsidR="00F31F33" w:rsidRPr="00052ABA" w:rsidRDefault="00F31F33" w:rsidP="00F31F3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C43BC91" w14:textId="77777777" w:rsidR="00F31F33" w:rsidRPr="00052ABA" w:rsidRDefault="00F31F33" w:rsidP="00F31F33">
      <w:pPr>
        <w:rPr>
          <w:rFonts w:ascii="Verdana" w:hAnsi="Verdana"/>
          <w:color w:val="0070C0"/>
          <w:sz w:val="22"/>
          <w:szCs w:val="22"/>
        </w:rPr>
      </w:pPr>
    </w:p>
    <w:p w14:paraId="6DA5BD72" w14:textId="77777777" w:rsidR="000341BB" w:rsidRDefault="000341BB"/>
    <w:sectPr w:rsidR="000341BB" w:rsidSect="00897CE1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78E9" w14:textId="77777777" w:rsidR="00304F3B" w:rsidRDefault="00304F3B">
      <w:r>
        <w:separator/>
      </w:r>
    </w:p>
  </w:endnote>
  <w:endnote w:type="continuationSeparator" w:id="0">
    <w:p w14:paraId="13AF4CFA" w14:textId="77777777" w:rsidR="00304F3B" w:rsidRDefault="0030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F85B" w14:textId="77777777" w:rsidR="00280360" w:rsidRDefault="00280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241A" w14:textId="77777777" w:rsidR="00280360" w:rsidRPr="00171920" w:rsidRDefault="00B1021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3B37A9DA" w14:textId="77777777" w:rsidR="00280360" w:rsidRDefault="00B10215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2663"/>
      <w:gridCol w:w="2789"/>
    </w:tblGrid>
    <w:tr w:rsidR="00B33516" w14:paraId="610BE4F6" w14:textId="77777777" w:rsidTr="004053D6">
      <w:tc>
        <w:tcPr>
          <w:tcW w:w="3620" w:type="dxa"/>
        </w:tcPr>
        <w:p w14:paraId="617BD0B5" w14:textId="77777777" w:rsidR="00280360" w:rsidRDefault="00B1021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3F42DADE" wp14:editId="02D35DD4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660298A7" w14:textId="77777777" w:rsidR="00280360" w:rsidRDefault="00280360" w:rsidP="006D0CB0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89" w:type="dxa"/>
        </w:tcPr>
        <w:p w14:paraId="0CA723E6" w14:textId="77777777" w:rsidR="00280360" w:rsidRDefault="00B10215" w:rsidP="006D0CB0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318F13F" w14:textId="77777777" w:rsidR="00280360" w:rsidRPr="00BA2A39" w:rsidRDefault="00B10215" w:rsidP="006D0CB0">
          <w:pPr>
            <w:pStyle w:val="Footer"/>
            <w:jc w:val="center"/>
            <w:rPr>
              <w:rFonts w:ascii="Verdana" w:hAnsi="Verdana"/>
              <w:color w:val="0070C0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  <w:p w14:paraId="6EEBA453" w14:textId="77777777" w:rsidR="00280360" w:rsidRDefault="00280360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205B9600" w14:textId="77777777" w:rsidR="00280360" w:rsidRDefault="00280360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3EEE" w14:textId="77777777" w:rsidR="00280360" w:rsidRDefault="0028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2F4D" w14:textId="77777777" w:rsidR="00304F3B" w:rsidRDefault="00304F3B">
      <w:r>
        <w:separator/>
      </w:r>
    </w:p>
  </w:footnote>
  <w:footnote w:type="continuationSeparator" w:id="0">
    <w:p w14:paraId="40A18ABE" w14:textId="77777777" w:rsidR="00304F3B" w:rsidRDefault="0030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7C1BE" w14:textId="77777777" w:rsidR="00280360" w:rsidRDefault="00280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DA14" w14:textId="5C1E7AAD" w:rsidR="00280360" w:rsidRPr="00280360" w:rsidRDefault="00280360" w:rsidP="00280360">
    <w:pPr>
      <w:pStyle w:val="Header"/>
    </w:pPr>
    <w:r w:rsidRPr="00280360">
      <w:rPr>
        <w:noProof/>
      </w:rPr>
      <w:drawing>
        <wp:inline distT="0" distB="0" distL="0" distR="0" wp14:anchorId="2A90E5FD" wp14:editId="617EE4DA">
          <wp:extent cx="5760720" cy="622300"/>
          <wp:effectExtent l="0" t="0" r="0" b="0"/>
          <wp:docPr id="18024158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C38B" w14:textId="77777777" w:rsidR="00280360" w:rsidRDefault="002803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0EBA" w14:textId="05BEB5D8" w:rsidR="00A910A3" w:rsidRPr="00280360" w:rsidRDefault="00A910A3" w:rsidP="00280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CB9"/>
    <w:multiLevelType w:val="hybridMultilevel"/>
    <w:tmpl w:val="610469CA"/>
    <w:lvl w:ilvl="0" w:tplc="24A64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F3C55"/>
    <w:multiLevelType w:val="hybridMultilevel"/>
    <w:tmpl w:val="907ED1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1658A"/>
    <w:multiLevelType w:val="hybridMultilevel"/>
    <w:tmpl w:val="78664EC0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82688"/>
    <w:multiLevelType w:val="hybridMultilevel"/>
    <w:tmpl w:val="610469CA"/>
    <w:lvl w:ilvl="0" w:tplc="24A64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C6134"/>
    <w:multiLevelType w:val="hybridMultilevel"/>
    <w:tmpl w:val="A8E039D8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725F5"/>
    <w:multiLevelType w:val="hybridMultilevel"/>
    <w:tmpl w:val="A5264EAC"/>
    <w:lvl w:ilvl="0" w:tplc="92E4B90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418E0"/>
    <w:multiLevelType w:val="hybridMultilevel"/>
    <w:tmpl w:val="79925BB0"/>
    <w:lvl w:ilvl="0" w:tplc="CC080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906C4"/>
    <w:multiLevelType w:val="hybridMultilevel"/>
    <w:tmpl w:val="62D0477E"/>
    <w:lvl w:ilvl="0" w:tplc="56568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7614830">
    <w:abstractNumId w:val="2"/>
  </w:num>
  <w:num w:numId="2" w16cid:durableId="71856190">
    <w:abstractNumId w:val="7"/>
  </w:num>
  <w:num w:numId="3" w16cid:durableId="1419911369">
    <w:abstractNumId w:val="6"/>
  </w:num>
  <w:num w:numId="4" w16cid:durableId="1711299552">
    <w:abstractNumId w:val="5"/>
  </w:num>
  <w:num w:numId="5" w16cid:durableId="1323241835">
    <w:abstractNumId w:val="4"/>
  </w:num>
  <w:num w:numId="6" w16cid:durableId="1618902159">
    <w:abstractNumId w:val="0"/>
  </w:num>
  <w:num w:numId="7" w16cid:durableId="740299350">
    <w:abstractNumId w:val="1"/>
  </w:num>
  <w:num w:numId="8" w16cid:durableId="121466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F33"/>
    <w:rsid w:val="00014C91"/>
    <w:rsid w:val="000341BB"/>
    <w:rsid w:val="0003743A"/>
    <w:rsid w:val="00075461"/>
    <w:rsid w:val="00084BA1"/>
    <w:rsid w:val="000F5BA0"/>
    <w:rsid w:val="00130C40"/>
    <w:rsid w:val="00165CFE"/>
    <w:rsid w:val="001E640A"/>
    <w:rsid w:val="001F3BB7"/>
    <w:rsid w:val="00271D23"/>
    <w:rsid w:val="00280360"/>
    <w:rsid w:val="002E3009"/>
    <w:rsid w:val="002E6639"/>
    <w:rsid w:val="00304F3B"/>
    <w:rsid w:val="00331D5B"/>
    <w:rsid w:val="00360AE1"/>
    <w:rsid w:val="003C68CC"/>
    <w:rsid w:val="00405D79"/>
    <w:rsid w:val="00440FAB"/>
    <w:rsid w:val="004A3684"/>
    <w:rsid w:val="004E29F2"/>
    <w:rsid w:val="00527312"/>
    <w:rsid w:val="00571E99"/>
    <w:rsid w:val="006B6F12"/>
    <w:rsid w:val="007B308A"/>
    <w:rsid w:val="007B3F1B"/>
    <w:rsid w:val="0080001B"/>
    <w:rsid w:val="008A0F7B"/>
    <w:rsid w:val="008B492C"/>
    <w:rsid w:val="008C3496"/>
    <w:rsid w:val="008D72C5"/>
    <w:rsid w:val="0091627D"/>
    <w:rsid w:val="009C5F70"/>
    <w:rsid w:val="00A51C37"/>
    <w:rsid w:val="00A65FCD"/>
    <w:rsid w:val="00A90156"/>
    <w:rsid w:val="00A910A3"/>
    <w:rsid w:val="00A9676E"/>
    <w:rsid w:val="00AA275B"/>
    <w:rsid w:val="00AB6057"/>
    <w:rsid w:val="00B10215"/>
    <w:rsid w:val="00B457E1"/>
    <w:rsid w:val="00B54506"/>
    <w:rsid w:val="00B73CBE"/>
    <w:rsid w:val="00C12EE1"/>
    <w:rsid w:val="00C300CA"/>
    <w:rsid w:val="00C426F0"/>
    <w:rsid w:val="00C7211D"/>
    <w:rsid w:val="00C85E17"/>
    <w:rsid w:val="00CA78C5"/>
    <w:rsid w:val="00CD0EE2"/>
    <w:rsid w:val="00D71445"/>
    <w:rsid w:val="00D73CE7"/>
    <w:rsid w:val="00E25138"/>
    <w:rsid w:val="00E81323"/>
    <w:rsid w:val="00E83BB9"/>
    <w:rsid w:val="00EB7083"/>
    <w:rsid w:val="00F31F33"/>
    <w:rsid w:val="00F3349C"/>
    <w:rsid w:val="00F923E9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DC2B"/>
  <w15:docId w15:val="{58581E85-3453-4ADD-8A90-F834F75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3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3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3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F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33"/>
    <w:pPr>
      <w:spacing w:before="120" w:after="120"/>
      <w:ind w:left="720" w:firstLine="0"/>
      <w:contextualSpacing/>
      <w:jc w:val="both"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D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57"/>
    <w:rPr>
      <w:rFonts w:ascii="Tahoma" w:eastAsia="Calibri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57"/>
    <w:rPr>
      <w:rFonts w:ascii="Tahoma" w:eastAsia="Calibri" w:hAnsi="Tahoma" w:cs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057"/>
    <w:pPr>
      <w:spacing w:after="0" w:line="240" w:lineRule="auto"/>
    </w:pPr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5</cp:revision>
  <cp:lastPrinted>2019-08-06T10:12:00Z</cp:lastPrinted>
  <dcterms:created xsi:type="dcterms:W3CDTF">2020-01-21T11:01:00Z</dcterms:created>
  <dcterms:modified xsi:type="dcterms:W3CDTF">2025-02-18T11:29:00Z</dcterms:modified>
</cp:coreProperties>
</file>